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E4" w:rsidRPr="00C165E4" w:rsidRDefault="00C165E4" w:rsidP="00C165E4">
      <w:pPr>
        <w:pStyle w:val="ac"/>
        <w:widowControl w:val="0"/>
        <w:tabs>
          <w:tab w:val="left" w:pos="3915"/>
        </w:tabs>
        <w:spacing w:after="0" w:line="360" w:lineRule="auto"/>
        <w:ind w:left="709"/>
        <w:mirrorIndents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r w:rsidRPr="00C165E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68745" cy="90011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585" cy="900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5DE5" w:rsidRPr="0002228E" w:rsidRDefault="007C10D8" w:rsidP="007C10D8">
      <w:pPr>
        <w:pStyle w:val="ac"/>
        <w:widowControl w:val="0"/>
        <w:tabs>
          <w:tab w:val="left" w:pos="3915"/>
        </w:tabs>
        <w:spacing w:after="0" w:line="360" w:lineRule="auto"/>
        <w:ind w:left="709"/>
        <w:mirrorIndents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r w:rsidRPr="0002228E">
        <w:rPr>
          <w:rFonts w:ascii="Times New Roman" w:eastAsia="Calibri" w:hAnsi="Times New Roman"/>
          <w:b/>
          <w:sz w:val="28"/>
          <w:szCs w:val="28"/>
        </w:rPr>
        <w:t xml:space="preserve">1. </w:t>
      </w:r>
      <w:r w:rsidR="007D5DE5" w:rsidRPr="0002228E">
        <w:rPr>
          <w:rFonts w:ascii="Times New Roman" w:eastAsia="Calibri" w:hAnsi="Times New Roman"/>
          <w:b/>
          <w:sz w:val="28"/>
          <w:szCs w:val="28"/>
        </w:rPr>
        <w:t>ПОЯСНИТЕЛЬНАЯ ЗАПИСКА</w:t>
      </w:r>
    </w:p>
    <w:p w:rsidR="007D5DE5" w:rsidRPr="0002228E" w:rsidRDefault="007D5DE5" w:rsidP="007C10D8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Рабочая программа по учебному предмету «Технология» составлена на основе:</w:t>
      </w:r>
    </w:p>
    <w:p w:rsidR="00BC5AB0" w:rsidRPr="0002228E" w:rsidRDefault="007C10D8" w:rsidP="007C10D8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Приказа</w:t>
      </w:r>
      <w:r w:rsidR="00BC5AB0" w:rsidRPr="0002228E">
        <w:rPr>
          <w:rFonts w:ascii="Times New Roman" w:hAnsi="Times New Roman"/>
          <w:sz w:val="28"/>
          <w:szCs w:val="28"/>
        </w:rPr>
        <w:t xml:space="preserve"> Министерства образования и науки России от 17.12.2010 № 1897 «Об утверждении и введении в действие федерального государственного стандарта основного общего образования» (с изменениями и дополнениями);</w:t>
      </w:r>
    </w:p>
    <w:p w:rsidR="00BC5AB0" w:rsidRPr="0002228E" w:rsidRDefault="00257507" w:rsidP="00FC223B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Локальных нормативных актов</w:t>
      </w:r>
      <w:r w:rsidR="00BC5AB0" w:rsidRPr="0002228E">
        <w:rPr>
          <w:rFonts w:ascii="Times New Roman" w:hAnsi="Times New Roman"/>
          <w:sz w:val="28"/>
          <w:szCs w:val="28"/>
        </w:rPr>
        <w:t xml:space="preserve"> Инженерного лицея-интерната КНИТУ-КАИ;</w:t>
      </w:r>
    </w:p>
    <w:p w:rsidR="00BC5AB0" w:rsidRPr="0002228E" w:rsidRDefault="00BC5AB0" w:rsidP="007C10D8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Учебным планом основного общего образования Инженерного лицея-интерната КНИТУ-КАИ;</w:t>
      </w:r>
    </w:p>
    <w:p w:rsidR="007D5DE5" w:rsidRPr="0002228E" w:rsidRDefault="00BC5AB0" w:rsidP="007C10D8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Календарным учебным графиком Инженерного лицея-интерната КНИТУ-КАИ.</w:t>
      </w:r>
    </w:p>
    <w:p w:rsidR="002D58D7" w:rsidRPr="0002228E" w:rsidRDefault="002D58D7" w:rsidP="007C10D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Универсальность технологии как методологического базиса общего образования состоит в том, что любая деятельность— профессиональная, учебная, созидательная, преобразующая — должна осуществляться технологически, т. е. таким путем, который гарантирует достижение запланированного результата, причем кратчайшим и наиболее экономичным путем.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 планируемые результаты освоения предмета «Технология» отражают: 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>формирование технологической культуры и культуры труда;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>формирование проектного, инженерного, технологического мышления обучающегося, соответствующего актуальному технологическому укладу;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>адаптивность к изменению технологического уклада;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 xml:space="preserve">осознание обучающимся роли техники и технологий и их влияния на развитие системы «природа — общество — человек»; 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lastRenderedPageBreak/>
        <w:t>●</w:t>
      </w:r>
      <w:r w:rsidRPr="0002228E">
        <w:rPr>
          <w:rFonts w:ascii="Times New Roman" w:hAnsi="Times New Roman"/>
          <w:sz w:val="28"/>
          <w:szCs w:val="28"/>
        </w:rPr>
        <w:tab/>
        <w:t xml:space="preserve">овладение методами 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 xml:space="preserve">овладение средствами графического отображения и формами визуального представления объектов или процессов, правилами выполнения графической документации (рисунок, эскиз, чертеж); 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>применение предметных знаний и формирование запроса у обучающегося к их получению для решения прикладных задач в своей текущей деятельности/реализации замыслов;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>формирование культуры по работе с информацией, необходимой для решения учебных задач, и приобретение необходимых компетенций (например, поиск различными способами, верификация, анализ, синтез);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●</w:t>
      </w:r>
      <w:r w:rsidRPr="0002228E">
        <w:rPr>
          <w:rFonts w:ascii="Times New Roman" w:hAnsi="Times New Roman"/>
          <w:sz w:val="28"/>
          <w:szCs w:val="28"/>
        </w:rPr>
        <w:tab/>
        <w:t>формирование представлений о развитии мира профессий, связанных с изучаемыми технологиями, для осознанного выбора собственной траектории развития.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общего образования к личностным и </w:t>
      </w:r>
      <w:proofErr w:type="spellStart"/>
      <w:r w:rsidRPr="0002228E">
        <w:rPr>
          <w:rFonts w:ascii="Times New Roman" w:hAnsi="Times New Roman"/>
          <w:sz w:val="28"/>
          <w:szCs w:val="28"/>
        </w:rPr>
        <w:t>метапредметным</w:t>
      </w:r>
      <w:proofErr w:type="spellEnd"/>
      <w:r w:rsidRPr="0002228E">
        <w:rPr>
          <w:rFonts w:ascii="Times New Roman" w:hAnsi="Times New Roman"/>
          <w:sz w:val="28"/>
          <w:szCs w:val="28"/>
        </w:rPr>
        <w:t xml:space="preserve">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 (в списке выделены курсивом). </w:t>
      </w:r>
    </w:p>
    <w:p w:rsidR="00FC223B" w:rsidRPr="0002228E" w:rsidRDefault="002D58D7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 xml:space="preserve">Учебный (образовательный) план образовательного учреждения на этапе основного общего образования включает 245 учебных часов для обязательного изучения курса «Технология». В том числе: в 5, 6, 7 классах — по 70 часов, из расчета 2 часа в неделю, в 8 классе — 35 часов, из </w:t>
      </w:r>
      <w:proofErr w:type="spellStart"/>
      <w:r w:rsidR="00257507" w:rsidRPr="0002228E">
        <w:rPr>
          <w:rFonts w:ascii="Times New Roman" w:hAnsi="Times New Roman"/>
          <w:sz w:val="28"/>
          <w:szCs w:val="28"/>
        </w:rPr>
        <w:t>из</w:t>
      </w:r>
      <w:proofErr w:type="spellEnd"/>
      <w:r w:rsidR="00257507" w:rsidRPr="0002228E">
        <w:rPr>
          <w:rFonts w:ascii="Times New Roman" w:hAnsi="Times New Roman"/>
          <w:sz w:val="28"/>
          <w:szCs w:val="28"/>
        </w:rPr>
        <w:t xml:space="preserve"> расчета 1 час в неделю.</w:t>
      </w: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FC223B" w:rsidRPr="0002228E" w:rsidRDefault="00FC223B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2D58D7" w:rsidRPr="0002228E" w:rsidRDefault="002D58D7" w:rsidP="00FC223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 xml:space="preserve"> </w:t>
      </w:r>
    </w:p>
    <w:p w:rsidR="00BB2556" w:rsidRPr="0002228E" w:rsidRDefault="00BB2556" w:rsidP="007C10D8">
      <w:pPr>
        <w:widowControl w:val="0"/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3D6EAB" w:rsidRPr="0002228E" w:rsidRDefault="003D6EAB" w:rsidP="00BB2556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228E">
        <w:rPr>
          <w:rFonts w:ascii="Times New Roman" w:hAnsi="Times New Roman"/>
          <w:b/>
          <w:sz w:val="28"/>
          <w:szCs w:val="28"/>
        </w:rPr>
        <w:lastRenderedPageBreak/>
        <w:t>2. ПЛАНИРУЕМЫЕ РЕЗУЛЬТАТЫ ОСВОЕНИЯ ПРЕДМЕТА «ТЕХНОЛОГИЯ»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>Современные технологии и перспективы их развития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научится: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называть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характеризовать актуальные и перспективные технологии материальной и нематериальной сферы;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производить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видов.</w:t>
      </w:r>
    </w:p>
    <w:p w:rsidR="00FC223B" w:rsidRPr="0002228E" w:rsidRDefault="00FC223B" w:rsidP="00FC22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осуществлять</w:t>
      </w:r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анализ и давать аргументированный прогноз развития технологий в сферах, рассматриваемых в рамках предметной области; 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осуществлять</w:t>
      </w:r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анализ и производить оценку вероятных рисков применения перспективных технологий и последствий развития существующих технологий.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Формирование технологической культуры </w:t>
      </w: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br/>
        <w:t>и проектно-технологического мышления обучающихся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научится: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выявлять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формулировать проблему, требующую технологического решения;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определять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цели проектирования субъективно нового продукта или технологического решения;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готовить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предложения технических или технологических решений с использованием методов и инструментов развития креативного мышления, в том числе с использованием инструментов, таких как дизайн-мышление, ТРИЗ и др.;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планировать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этапы выполнения работ и ресурсы для достижения целей проектирования;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базовые принципы управления проектами;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следовать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технологическому процессу, в том числе в процессе изготовления субъективно нового продукта;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оценивать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условия применимости технологии, в том числе с позиций экологической защищенности;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прогнозировать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по известной технологии итоговые характеристики продукта в зависимости от изменения параметров и/или ресурсов, проверять прогнозы опытно-экспериментальным путем, в том числе самостоятельно планируя такого рода эксперименты;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зависимости от ситуации оптимизировать базовые технологии, проводить анализ возможности использования альтернативных ресурсов,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проводить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оценку и испытание полученного продукта;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проводить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анализ потребностей в тех или иных материальных или информационных продуктах;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описывать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технологическое решение с помощью текста, схемы, рисунка, графического изображения и их сочетаний;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анализировать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возможные технологические решения, определять их достоинства и недостатки в контексте заданной ситуации;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базовые принципы бережливого производства, включая принципы организации рабочего места с учетом требований эргономики и научной организации труда;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проводить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анализировать разработку и/или реализацию продуктовых проектов, предполагающих: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определение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характеристик и разработку материального продукта, включая планирование, моделирование и разработку документации в информационной среде (конструкторе), в соответствии с задачей собственной деятельности или на основе самостоятельно проведенных исследований потребительских интересов,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изготовление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оборудования,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модификацию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продукта,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встраивание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созданного информационного продукта в заданную оболочку,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изготовление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информационного продукта по заданному алгоритму в заданной оболочке;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проводить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анализировать разработку и/или реализацию технологических проектов, предполагающих: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модификацию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(комбинирование, изменение параметров и требований к ресурсам)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разработку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инструкций и иной технологической документации для исполнителей,</w:t>
      </w:r>
    </w:p>
    <w:p w:rsidR="00FC223B" w:rsidRPr="0002228E" w:rsidRDefault="00FC223B" w:rsidP="00FC223B">
      <w:pPr>
        <w:widowControl w:val="0"/>
        <w:numPr>
          <w:ilvl w:val="1"/>
          <w:numId w:val="28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разработку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способа или процесса получения материального и информационного продукта с заданными свойствами;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проводить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анализ конструкции и конструирование механизмов, простейших роботов с помощью материального или виртуального конструктора;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чертежи и эскизы, а также работать в системах автоматизированного проектирования;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базовые операции редактора компьютерного трехмерного проектирования (на выбор образовательной организации).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получит возможность научиться: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модифицировать</w:t>
      </w:r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технологизировать</w:t>
      </w:r>
      <w:proofErr w:type="spellEnd"/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свой опыт, представлять на основе ретроспективного анализа и унификации деятельности описание в виде инструкции или иной технологической документации;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оценивать</w:t>
      </w:r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коммерческий потенциал продукта и/или технологии.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Построение образовательных траекторий и планов </w:t>
      </w: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br/>
        <w:t>в области профессионального самоопределения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научится: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группы профессий, относящихся к актуальному технологическому укладу;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ситуацию на региональном рынке труда, называть тенденции ее развития;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разъяснять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социальное значение групп профессий, востребованных на региональном рынке труда;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анализировать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обосновывать свои мотивы и причины принятия тех или иных решений, связанных с выбором и реализацией образовательной траектории;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анализировать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свои возможности и предпочтения, связанные с освоением определенного уровня образовательных программ и реализацией тех или иных видов деятельности.</w:t>
      </w:r>
    </w:p>
    <w:p w:rsidR="00FC223B" w:rsidRPr="0002228E" w:rsidRDefault="00FC223B" w:rsidP="00FC22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предлагать</w:t>
      </w:r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альтернативные варианты образовательной траектории для профессионального развития;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характеризовать</w:t>
      </w:r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группы предприятий региона проживания;</w:t>
      </w:r>
    </w:p>
    <w:p w:rsidR="00FC223B" w:rsidRPr="0002228E" w:rsidRDefault="00FC223B" w:rsidP="00FC223B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i/>
          <w:sz w:val="28"/>
          <w:szCs w:val="28"/>
        </w:rPr>
        <w:t>получать</w:t>
      </w:r>
      <w:proofErr w:type="gramEnd"/>
      <w:r w:rsidRPr="0002228E">
        <w:rPr>
          <w:rFonts w:ascii="Times New Roman" w:eastAsia="Times New Roman" w:hAnsi="Times New Roman"/>
          <w:i/>
          <w:sz w:val="28"/>
          <w:szCs w:val="28"/>
        </w:rPr>
        <w:t xml:space="preserve"> опыт поиска, извлечения, структурирования и обработки информации о перспективах развития современных производств и тенденциях их развития в регионе проживания и в мире, а также информации об актуальном состоянии и перспективах развития регионального и мирового рынка труда.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" w:name="_17dp8vu" w:colFirst="0" w:colLast="0"/>
      <w:bookmarkEnd w:id="1"/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2" w:name="_1cnkghhofozt" w:colFirst="0" w:colLast="0"/>
      <w:bookmarkEnd w:id="2"/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 годам обучения результаты могут быть структурированы и конкретизированы следующим образом, результаты разбиты на </w:t>
      </w:r>
      <w:proofErr w:type="spellStart"/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>подблоки</w:t>
      </w:r>
      <w:proofErr w:type="spellEnd"/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</w:t>
      </w:r>
      <w:r w:rsidRPr="0002228E">
        <w:rPr>
          <w:rFonts w:ascii="Times New Roman" w:eastAsia="Times New Roman" w:hAnsi="Times New Roman"/>
          <w:b/>
          <w:sz w:val="28"/>
          <w:szCs w:val="28"/>
        </w:rPr>
        <w:t>культура труда (знания в рамках предметной области и бытовые навыки)</w:t>
      </w:r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, </w:t>
      </w:r>
      <w:r w:rsidRPr="0002228E">
        <w:rPr>
          <w:rFonts w:ascii="Times New Roman" w:eastAsia="Times New Roman" w:hAnsi="Times New Roman"/>
          <w:b/>
          <w:sz w:val="28"/>
          <w:szCs w:val="28"/>
        </w:rPr>
        <w:t>предметные результаты (технологические компетенции), проектные компетенции (включая компетенции проектного управления).</w:t>
      </w:r>
    </w:p>
    <w:p w:rsidR="00FC223B" w:rsidRPr="0002228E" w:rsidRDefault="00FC223B" w:rsidP="00FC223B">
      <w:pPr>
        <w:pStyle w:val="6"/>
        <w:tabs>
          <w:tab w:val="left" w:pos="851"/>
        </w:tabs>
        <w:spacing w:line="360" w:lineRule="auto"/>
        <w:ind w:firstLine="709"/>
        <w:jc w:val="both"/>
        <w:rPr>
          <w:b w:val="0"/>
          <w:i/>
          <w:sz w:val="24"/>
          <w:szCs w:val="24"/>
        </w:rPr>
      </w:pPr>
      <w:bookmarkStart w:id="3" w:name="_5dojyedtsxww" w:colFirst="0" w:colLast="0"/>
      <w:bookmarkEnd w:id="3"/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bookmarkStart w:id="4" w:name="_di7zhidd3n5d" w:colFirst="0" w:colLast="0"/>
      <w:bookmarkEnd w:id="4"/>
      <w:r w:rsidRPr="0002228E">
        <w:rPr>
          <w:rFonts w:ascii="Times New Roman" w:eastAsia="Times New Roman" w:hAnsi="Times New Roman"/>
          <w:b/>
          <w:color w:val="000000"/>
          <w:sz w:val="28"/>
          <w:szCs w:val="28"/>
        </w:rPr>
        <w:t>5 класс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5" w:name="_t6ng77jg5119" w:colFirst="0" w:colLast="0"/>
      <w:bookmarkEnd w:id="5"/>
      <w:r w:rsidRPr="0002228E">
        <w:rPr>
          <w:rFonts w:ascii="Times New Roman" w:eastAsia="Times New Roman" w:hAnsi="Times New Roman"/>
          <w:sz w:val="28"/>
          <w:szCs w:val="28"/>
        </w:rPr>
        <w:t>По завершении учебного года обучающийся: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6" w:name="_t7na45orop2f" w:colFirst="0" w:colLast="0"/>
      <w:bookmarkEnd w:id="6"/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соблюдает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правила безопасности и охраны труда при работе с учебным и лабораторным оборудованием;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владеет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безопасными приемами работы с ручными и электрифицированным бытовым инструментом;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использует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ручной и электрифицированный бытовой инструмент в соответствии с задачей собственной деятельности (по назначению);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содержание понятий «изображение», «эскиз», «материал», «инструмент», «механизм», «робот», «конструкция» и адекватно использует эти понятия;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организует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поддерживает порядок на рабочем месте;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рационально использует материал в соответствии с задачей собственной деятельности;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осуществляет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сохранение информации о результатах деятельности в формах описания, схемы, эскиза, фотографии, графического изображения;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использует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при выполнении учебных задач научно-популярную литературу, справочные материалы и ресурсы интернета;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осуществляет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операции по поддержанию порядка и чистоты в жилом и рабочем помещении;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осуществляет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корректное применение/хранение произвольно заданного продукта на основе информации производителя (инструкции, памятки, этикетки и др.).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bookmarkStart w:id="7" w:name="_6z1lbuxs3gwf" w:colFirst="0" w:colLast="0"/>
      <w:bookmarkEnd w:id="7"/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измерение длин, расстояний, величин углов с помощью измерительных инструментов;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читает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информацию, представленную в виде специализированных таблиц;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читает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элементарные эскизы, схемы;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элементарные эскизы, схемы, в том числе с использованием программного обеспечения графических редакторов;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свойства конструкционных материалов природного происхождения (например, древесины и материалов на ее основе) или иных материалов (например, текстиля);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основные технологические операции, виды/способы/приемы обработки конструкционных материалов (например, древесины и материалов на ее основе) или иных материалов (например, текстиля);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оборудование, приспособления и инструменты для обработки конструкционных материалов (например, древесины и материалов на ее основе) или иных материалов (например, текстиля);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безопасные приемы обработки конструкционных материалов (например, древесины и материалов на ее основе) с использованием ручного и электрифицированного инструмента, имеет опыт отделки изделий из данного материала или иных материалов (например, текстиля);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разметку плоского изделия на заготовке;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осуществляет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сборку моделей, в том числе с помощью образовательного конструктора по инструкции;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конструирует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модель по заданному прототипу;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строит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простые механизмы;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проведения испытания, анализа продукта;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модификации материального или информационного продукта;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классифицирует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роботов по конструкции, сфере применения, степени самостоятельности (автономности), способам управления.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4CCCC"/>
        </w:rPr>
      </w:pPr>
      <w:bookmarkStart w:id="8" w:name="_1ylijhqk03og" w:colFirst="0" w:colLast="0"/>
      <w:bookmarkEnd w:id="8"/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9" w:name="_a613x2pvstl3" w:colFirst="0" w:colLast="0"/>
      <w:bookmarkEnd w:id="9"/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(включая компетенции проектного управления):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инструментов, не требующих регулирования.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>6 класс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По завершении учебного года обучающийся: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C223B" w:rsidRPr="0002228E" w:rsidRDefault="00FC223B" w:rsidP="00FC223B">
      <w:pPr>
        <w:spacing w:after="0" w:line="360" w:lineRule="auto"/>
        <w:ind w:firstLine="705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соблюдает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правила безопасности и охраны труда при работе с учебным и лабораторным оборудованием;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содержание понятий «чертеж», «форма», «макет», «прототип», «3D-модель», «программа» и адекватно использует эти понятия;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содержание понятия «потребность» (с точки зрения потребителя) и адекватно использует эти понятия;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охарактеризовать два-три метода поиска и верификации информации в соответствии с задачами собственной деятельности;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безопасные приемы первичной и тепловой обработки продуктов питания.</w:t>
      </w:r>
    </w:p>
    <w:p w:rsidR="00FC223B" w:rsidRPr="0002228E" w:rsidRDefault="00FC223B" w:rsidP="00FC223B">
      <w:pPr>
        <w:tabs>
          <w:tab w:val="left" w:pos="426"/>
          <w:tab w:val="left" w:pos="993"/>
          <w:tab w:val="left" w:pos="1134"/>
        </w:tabs>
        <w:spacing w:after="0" w:line="360" w:lineRule="auto"/>
        <w:ind w:left="705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</w:p>
    <w:p w:rsidR="00FC223B" w:rsidRPr="0002228E" w:rsidRDefault="00FC223B" w:rsidP="00FC223B">
      <w:pPr>
        <w:spacing w:after="0" w:line="360" w:lineRule="auto"/>
        <w:ind w:firstLine="705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читает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элементарные чертежи;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элементарные чертежи, векторные и растровые изображения, в том числе с использованием графических редакторов;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анализирует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формообразование промышленных изделий;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базовые операции редактора компьютерного трехмерного проектирования (на выбор образовательной организации);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навыки формообразования, использования объемов в дизайне (макетирование из подручных материалов);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основные методы/способы/приемы изготовления объемных деталей из различных материалов, в том числе с применением технологического оборудования;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собственный опыт применения различных методов изготовления объемных деталей (гибка, формовка, формование, литье, послойный синтез);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соединения деталей методом пайки;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изготовления макета или прототипа;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проводит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морфологический и функциональный анализ технической системы или изделия;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строит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механизм, состоящий из нескольких простых механизмов;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модификации механизмов для получения заданных свойств (решение задачи);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простые механизмы для решения поставленных задач по модернизации/проектированию процесса изготовления материального продукта;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охарактеризовать технологии разработки информационных продуктов (приложений/компьютерных программ), в том числе технологии виртуальной и дополненной реальности;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проектирует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реализует упрощенные алгоритмы функционирования встраиваемого программного обеспечения для управления элементарными техническими системами;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свойства металлических конструкционных материалов;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основные технологические операции, виды/способы/приемы обработки конструкционных материалов (например, цветных или черных металлов, включая листовые материалы);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оборудование, приспособления и инструменты для ручной обработки конструкционных материалов (например, цветных или черных металлов, включая листовые материалы);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безопасные приемы обработки конструкционных материалов (например, цветных или черных металлов) с использованием ручного и электрифицированного инструмента;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подготовки деталей под окраску.</w:t>
      </w:r>
    </w:p>
    <w:p w:rsidR="00FC223B" w:rsidRPr="0002228E" w:rsidRDefault="00FC223B" w:rsidP="00FC223B">
      <w:pPr>
        <w:spacing w:after="0" w:line="360" w:lineRule="auto"/>
        <w:ind w:firstLine="705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0" w:name="_a4oiycftaa86" w:colFirst="0" w:colLast="0"/>
      <w:bookmarkEnd w:id="10"/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назвать инструменты выявления потребностей и исследования пользовательского опыта;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охарактеризовать методы генерации идей по модернизации/проектированию материальных продуктов или технологических систем;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умеет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разделять технологический процесс на последовательность действий; 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выделения задач из поставленной цели по разработке продукта;</w:t>
      </w:r>
    </w:p>
    <w:p w:rsidR="00FC223B" w:rsidRPr="0002228E" w:rsidRDefault="00FC223B" w:rsidP="00FC223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разработки, моделирования и изготовления оригинальных конструкций (материального продукта) по готовому заданию, включая поиск вариантов (альтернативные решения), отбор решений, проектирование и конструирование с учетом заданных свойств.</w:t>
      </w:r>
    </w:p>
    <w:p w:rsidR="00FC223B" w:rsidRPr="0002228E" w:rsidRDefault="00FC223B" w:rsidP="00FC22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1" w:name="_kwvi0buewqy" w:colFirst="0" w:colLast="0"/>
      <w:bookmarkEnd w:id="11"/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2" w:name="_bf32tj4l8j8n" w:colFirst="0" w:colLast="0"/>
      <w:bookmarkEnd w:id="12"/>
      <w:r w:rsidRPr="0002228E">
        <w:rPr>
          <w:rFonts w:ascii="Times New Roman" w:eastAsia="Times New Roman" w:hAnsi="Times New Roman"/>
          <w:b/>
          <w:sz w:val="28"/>
          <w:szCs w:val="28"/>
        </w:rPr>
        <w:t>7 класс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По завершении учебного года обучающийся: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C223B" w:rsidRPr="0002228E" w:rsidRDefault="00FC223B" w:rsidP="00FC22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3" w:name="_op6cz61lpv5b" w:colFirst="0" w:colLast="0"/>
      <w:bookmarkEnd w:id="13"/>
      <w:r w:rsidRPr="0002228E"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соблюдает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правила безопасности и охраны труда при работе с учебным и лабораторным оборудованием;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содержание понятий «технология», «технологический процесс», «технологическая операция» и адекватно использует эти понятия;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содержание понятий «станок», «оборудование», «машина», «сборка», «модель», «моделирование», «слой» и адекватно использует эти понятия;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следует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технологии, в том числе в процессе изготовления субъективно нового продукта;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оптимизации заданного способа (технологии) получения материального продукта на собственной практике;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элементарные операции бытового ремонта методом замены деталей;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пищевую ценность пищевых продуктов;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назвать специфичные виды обработки различных видов пищевых продуктов (овощи, мясо, рыба и др.);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охарактеризовать основы рационального питания.</w:t>
      </w:r>
    </w:p>
    <w:p w:rsidR="00FC223B" w:rsidRPr="0002228E" w:rsidRDefault="00FC223B" w:rsidP="00FC22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4" w:name="_txalrqlcfk73" w:colFirst="0" w:colLast="0"/>
      <w:bookmarkEnd w:id="14"/>
    </w:p>
    <w:p w:rsidR="00FC223B" w:rsidRPr="0002228E" w:rsidRDefault="00FC223B" w:rsidP="00FC22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5" w:name="_1vlkpbwcibsj" w:colFirst="0" w:colLast="0"/>
      <w:bookmarkEnd w:id="15"/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элементарные технологические расчеты;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называет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характеризует актуальные и перспективные информационные технологии;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проведения виртуального эксперимента по избранной обучающимся тематике;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создает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3D-модели, применяя различные технологии, используя неавтоматизированные и/или автоматизированные инструменты (в том числе специализированное программное обеспечение, технологии фотограмметрии, ручное сканирование и др.);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анализирует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данные и использует различные технологии их обработки посредством информационных систем;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использует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различные информационно-технические средства для визуализации и представления данных в соответствии с задачами собственной деятельности;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выполняет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последовательность технологических операций по подготовке цифровых данных для учебных станков;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технологии оцифровки аналоговых данных в соответствии с задачами собственной деятельности;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охарактеризовать структуры реальных систем управления робототехнических систем;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объясняет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сущность управления в технических системах, характеризует автоматические и саморегулируемые системы;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конструирует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простые системы с обратной связью, в том числе на основе технических конструкторов;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знает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базовые принципы организации взаимодействия технических систем;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свойства конструкционных материалов искусственного происхождения (например, полимеров, композитов);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безопасные приемы выполнения основных операций слесарно-сборочных работ;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основные виды механической обработки конструкционных материалов;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основные виды технологического оборудования для выполнения механической обработки конструкционных материалов;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изготовления изделия средствами учебного станка, в том числе с симуляцией процесса изготовления в виртуальной среде;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основные технологии производства продуктов питания;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анализирует опыт лабораторного исследования продуктов питания.</w:t>
      </w:r>
    </w:p>
    <w:p w:rsidR="00FC223B" w:rsidRPr="0002228E" w:rsidRDefault="00FC223B" w:rsidP="00FC223B">
      <w:pPr>
        <w:tabs>
          <w:tab w:val="left" w:pos="841"/>
          <w:tab w:val="left" w:pos="993"/>
          <w:tab w:val="left" w:pos="241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</w:p>
    <w:p w:rsidR="00FC223B" w:rsidRPr="0002228E" w:rsidRDefault="00FC223B" w:rsidP="00FC22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6" w:name="_xowwylgiqfk8" w:colFirst="0" w:colLast="0"/>
      <w:bookmarkEnd w:id="16"/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использует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методы генерации идей по модернизации/проектированию материальных продуктов или технологических систем, направленных на достижение поставленных целей;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самостоятельно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решает поставленную задачу, анализируя и подбирая материалы и средства для ее решения;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использует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инструмент выявления потребностей и исследования пользовательского опыта;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определения характеристик и разработки материального или информационного продукта, включая планирование, разработку концепции, моделирование, конструирование и разработку документации в информационной среде (конструкторе), на основе самостоятельно проведенных исследований потребительских интересов.</w:t>
      </w:r>
    </w:p>
    <w:p w:rsidR="00FC223B" w:rsidRPr="0002228E" w:rsidRDefault="00FC223B" w:rsidP="00FC223B">
      <w:pPr>
        <w:tabs>
          <w:tab w:val="left" w:pos="993"/>
          <w:tab w:val="left" w:pos="1134"/>
          <w:tab w:val="left" w:pos="241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>8 класс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По завершении учебного года обучающийся: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организует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и/или технологией;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содержание понятий «технология», «технологический процесс», «технологическая операция» и адекватно использует эти понятия;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охарактеризовать ключевые предприятия и/или отрасли региона проживания;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называет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предприятия региона проживания, работающие на основе современных производственных технологий;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называет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проживания.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описывает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жизненный цикл технологии, приводя примеры;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объясняет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простейший технологический процесс по  технологической карте, в том числе характеризуя негативные эффекты;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разработки (комбинирование, изменение параметров и требований к ресурсам и т. п.) технологии получения материального/информационного продукта с заданными свойствами;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оптимизации заданного способа (технологии) получения материального продукта на собственной практике;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перечисляет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характеризует виды технической и технологической документации;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описывает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технологическое решение с помощью текста, эскизов, схем, чертежей;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составляет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техническое задание, памятку, инструкцию, технологическую карту;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создает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модель, адекватную практической задаче;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проводит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оценку и испытание полученного продукта;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осуществляет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конструирование и/или модификацию электрической цепи в соответствии с поставленной задачей;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производит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сборку электрической цепи посредством соединения и/или подключения электронных компонентов заданным способом (пайка,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беспаечный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монтаж, механическая сборка) согласно схеме; 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производит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элементарную диагностику и выявление неисправностей технического устройства, созданного в рамках учебной деятельности;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производит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настройку, наладку и контрольное тестирование технического устройства, созданного в рамках учебной деятельности;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различает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типы автоматических и автоматизированных систем;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проектирования и/или конструирования автоматизированной системы, в том числе с применением специализированных программных средств (в том числе средств автоматизированного проектирования и/или систем моделирования) и/или языков программирования, электронных компонентов, датчиков, приводов, микроконтроллеров и/или микроконтроллерных платформ и т. п.;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объясняет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назначение и принцип действия систем автономного управления;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объясняет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назначение, функции датчиков и принципы их работы;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применяет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навыки алгоритмизации и программирования в соответствии с конкретной задачей и/или учебной ситуацией;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моделирования и/или конструирования движущейся модели и/или робототехнической системы и/или беспилотного аппарата;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экологичность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(с использованием произвольно избранных источников информации);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применимость материала под имеющуюся задачу, опираясь на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экологичность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>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отбирает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материал в соответствии с техническим решением или по заданным критериям;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называет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характеризует актуальные и перспективные технологии получения материалов с заданными свойствами;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наноматериалы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наноструктуры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нанокомпозиты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>, многофункциональные материалы, возобновляемые материалы (биоматериалы), пластики, керамику и возможные технологические процессы с ними;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называет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характеризует актуальные и перспективные технологии для прогрессивного развития общества (в том числе в следующих отраслях: робототехника, микроэлектроника, интернет вещей, беспилотные летательные аппараты, технологии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геоинформатики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, виртуальная и дополненная реальность и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др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>);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объясняет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причины, перспективы и последствия развития техники и технологий на данном этапе технологического развития общества;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приводит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произвольные примеры производственных технологий и технологий в сфере услуг;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называет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характеризует актуальные и перспективные технологии пищевой промышленности (индустрии питания);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характеризует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автоматизацию производства на примере региона проживания; профессии, обслуживающие автоматизированные производства; приводит произвольные примеры автоматизации в деятельности представителей различных профессий.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может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охарактеризовать содержание понятий «проблема», «проект», «проблемное поле»;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анализировал опыт выявления круга потребителей, их потребностей и ожиданий, формирования технического/технологического решения, планирования, моделирования и конструирования на основе самостоятельно проведенных исследований в рамках заданной проблемной области или проблемы;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подготовки презентации полученного продукта различным типам потребителей.</w:t>
      </w: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C223B" w:rsidRPr="0002228E" w:rsidRDefault="00FC223B" w:rsidP="00FC223B">
      <w:pPr>
        <w:tabs>
          <w:tab w:val="left" w:pos="706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 xml:space="preserve">9 класс </w:t>
      </w:r>
    </w:p>
    <w:p w:rsidR="00FC223B" w:rsidRPr="0002228E" w:rsidRDefault="00FC223B" w:rsidP="00FC223B">
      <w:p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ab/>
        <w:t>По завершении учебного года обучающийся:</w:t>
      </w:r>
    </w:p>
    <w:p w:rsidR="00FC223B" w:rsidRPr="0002228E" w:rsidRDefault="00FC223B" w:rsidP="00FC223B">
      <w:p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C223B" w:rsidRPr="0002228E" w:rsidRDefault="00FC223B" w:rsidP="00FC223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организует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и/или технологией;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наблюдения (изучения) и/или ознакомления с современными производствами в различных технологических сферах и деятельностью занятых в них работников;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поиска, структурирования и проверки достоверности информации о перспективах развития современных производств в регионе проживания;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анализирует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свои возможности и предпочтения, связанные с освоением определенного уровня образовательных программ и реализацией тех или иных видов деятельности, и планирует дальнейшую образовательную траекторию;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публичных выступлений (как индивидуальных, так и в составе группы) с целью демонстрации и защиты результатов проектной деятельности.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анализирует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возможные технологические решения, определяет их достоинства и недостатки в контексте заданной ситуации;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оценивает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условия использования технологии, в том числе с позиций экологической защищенности;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зависимости от ситуации оптимизирует базовые технологии (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затратность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—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продукта.</w:t>
      </w: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FC223B" w:rsidRPr="0002228E" w:rsidRDefault="00FC223B" w:rsidP="00FC223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2228E"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выявляет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формулирует проблему, требующую технологического решения;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получил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и проанализировал опыт разработки и/или реализации командного проекта по жизненному циклу на основании самостоятельно выявленной проблемы;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использования цифровых инструментов коммуникации и совместной работы (в том числе почтовых сервисов, электронных календарей, облачных сервисов, средств совместного редактирования файлов различных типов);</w:t>
      </w:r>
    </w:p>
    <w:p w:rsidR="00FC223B" w:rsidRPr="0002228E" w:rsidRDefault="00FC223B" w:rsidP="00FC223B">
      <w:pPr>
        <w:numPr>
          <w:ilvl w:val="1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имеет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опыт использования инструментов проектного управления;</w:t>
      </w:r>
    </w:p>
    <w:p w:rsidR="003D6EAB" w:rsidRPr="0002228E" w:rsidRDefault="00FC223B" w:rsidP="00FC223B">
      <w:pPr>
        <w:widowControl w:val="0"/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планирует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продвижение продукта.</w:t>
      </w:r>
      <w:r w:rsidRPr="0002228E">
        <w:br w:type="page"/>
      </w:r>
    </w:p>
    <w:p w:rsidR="003D6EAB" w:rsidRPr="0002228E" w:rsidRDefault="003D6EAB" w:rsidP="00BB2556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228E">
        <w:rPr>
          <w:rFonts w:ascii="Times New Roman" w:hAnsi="Times New Roman"/>
          <w:b/>
          <w:sz w:val="28"/>
          <w:szCs w:val="28"/>
        </w:rPr>
        <w:t xml:space="preserve">3. </w:t>
      </w:r>
      <w:r w:rsidR="00343DB4" w:rsidRPr="0002228E">
        <w:rPr>
          <w:rFonts w:ascii="Times New Roman" w:hAnsi="Times New Roman"/>
          <w:b/>
          <w:sz w:val="28"/>
          <w:szCs w:val="28"/>
        </w:rPr>
        <w:t>СОДЕРЖАНИЕ УЧЕБНОГО</w:t>
      </w:r>
      <w:r w:rsidRPr="0002228E">
        <w:rPr>
          <w:rFonts w:ascii="Times New Roman" w:hAnsi="Times New Roman"/>
          <w:b/>
          <w:sz w:val="28"/>
          <w:szCs w:val="28"/>
        </w:rPr>
        <w:t xml:space="preserve"> ПРЕДМЕТА «ТЕХНОЛОГИЯ»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предметная область, обеспечивающая интеграцию знаний из областей естественнонаучных дисциплин, отражающая в своем содержании общие принципы преобразующей деятельности человека и аспекты материальной культуры. Она направлена на овладение обучающимися навыками конкретной предметно-преобразующей деятельности, создание новых ценностей, соответствующих потребностям развития общества. В рамках предметной области «Технология» происходит знакомство с миром технологий и способами их применения в общественном производстве.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(«потребность — цель — способ — результат»)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формировании стратегии собственного профессионального саморазвития. Таким образом, предметная область «Технология» позволяет формировать у обучающихся сквозные технологические компетенции, необходимые для разумной организации собственной жизни и успешной профессиональной самореализации в будущем, создает условия для развития инициативности, изобретательности, гибкости мышления.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</w:t>
      </w:r>
      <w:r w:rsidRPr="0002228E">
        <w:rPr>
          <w:rFonts w:ascii="Times New Roman" w:eastAsia="Times New Roman" w:hAnsi="Times New Roman"/>
          <w:sz w:val="16"/>
          <w:szCs w:val="16"/>
        </w:rPr>
        <w:t xml:space="preserve"> </w:t>
      </w:r>
      <w:r w:rsidRPr="0002228E">
        <w:rPr>
          <w:rFonts w:ascii="Times New Roman" w:eastAsia="Times New Roman" w:hAnsi="Times New Roman"/>
          <w:sz w:val="28"/>
          <w:szCs w:val="28"/>
        </w:rPr>
        <w:t xml:space="preserve"> Таким образом, в программу включено содержание, адекватное требованиям ФГОС к освоению обучающимися принципов и алгоритмов проектной деятельности.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работы с информацией и командной работы.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обучающимся собственных стремлений, полученного опыта учебной деятельности и информации, в том числе в отношении профессионального самоопределения.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Цели программы:</w:t>
      </w:r>
    </w:p>
    <w:p w:rsidR="008677F7" w:rsidRPr="0002228E" w:rsidRDefault="008677F7" w:rsidP="008677F7">
      <w:pPr>
        <w:pStyle w:val="ac"/>
        <w:numPr>
          <w:ilvl w:val="3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Обеспечение понимания обучающимися сущности современных технологий и перспектив их развития.</w:t>
      </w:r>
    </w:p>
    <w:p w:rsidR="008677F7" w:rsidRPr="0002228E" w:rsidRDefault="008677F7" w:rsidP="008677F7">
      <w:pPr>
        <w:pStyle w:val="ac"/>
        <w:numPr>
          <w:ilvl w:val="3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Формирование технологической культуры и проектно-технологического мышления обучающихся.</w:t>
      </w:r>
    </w:p>
    <w:p w:rsidR="008677F7" w:rsidRPr="0002228E" w:rsidRDefault="008677F7" w:rsidP="008677F7">
      <w:pPr>
        <w:pStyle w:val="ac"/>
        <w:numPr>
          <w:ilvl w:val="3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28E">
        <w:rPr>
          <w:rFonts w:ascii="Times New Roman" w:hAnsi="Times New Roman"/>
          <w:sz w:val="28"/>
          <w:szCs w:val="28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Программа реализуется из расчета 2 часа в неделю в 5–8 классах, 1 час — в 9 классе.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Основную часть содержания программы составляет деятельность обучающихся, направленная на создание и преобразование как материальных, так и информационных объектов. Важнейшую группу образовательных результатов составляет полученный и осмысленный обучающимися опыт практической деятельности. В урочное время деятельность обучающихся организуется как в индивидуальном, так и в групповом формате.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рефлексией. Рекомендуется строить программу таким образом, чтобы объяснение педагога в той или иной форме составляло не более 0,2 урочного времени и не более 0,15 объема программы.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Подразумевается и значительная внеурочная активность обучающихся.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обучающегося, ориентацией на особенность возраста как периода разнообразных «безответственных» проб. В рамках внеурочной деятельности активность обучающихся связана:</w:t>
      </w:r>
    </w:p>
    <w:p w:rsidR="008677F7" w:rsidRPr="0002228E" w:rsidRDefault="008677F7" w:rsidP="008677F7">
      <w:pPr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выполнением заданий на самостоятельную работу с информацией;</w:t>
      </w:r>
    </w:p>
    <w:p w:rsidR="008677F7" w:rsidRPr="0002228E" w:rsidRDefault="008677F7" w:rsidP="008677F7">
      <w:pPr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</w:rPr>
      </w:pPr>
      <w:bookmarkStart w:id="17" w:name="_68fvr6qyp4sc" w:colFirst="0" w:colLast="0"/>
      <w:bookmarkEnd w:id="17"/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проектной деятельностью;</w:t>
      </w:r>
    </w:p>
    <w:p w:rsidR="008677F7" w:rsidRPr="0002228E" w:rsidRDefault="008677F7" w:rsidP="008677F7">
      <w:pPr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</w:rPr>
      </w:pPr>
      <w:bookmarkStart w:id="18" w:name="_kba2udnt449m" w:colFirst="0" w:colLast="0"/>
      <w:bookmarkEnd w:id="18"/>
      <w:proofErr w:type="gramStart"/>
      <w:r w:rsidRPr="0002228E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02228E">
        <w:rPr>
          <w:rFonts w:ascii="Times New Roman" w:eastAsia="Times New Roman" w:hAnsi="Times New Roman"/>
          <w:sz w:val="28"/>
          <w:szCs w:val="28"/>
        </w:rPr>
        <w:t xml:space="preserve"> выполнением практических заданий, требующих наблюдения за окружающей действительностью или ее преобразования, или в целом продолжительных временных периодов на реализацию.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Таким образом, формы внеурочной деятельности в рамках предметной области «Технология» — это экскурсии, домашние задания и краткосрочные курсы дополнительного образования, позволяющие освоить конкретную материальную или информационную технологию, необходимую для изготовления продукта в проекте обучающихся, актуального на момент прохождения курса.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Предметная область «Технология» направлена на развитие гибких компетенций как комплекса неспециализированных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надпрофессиональных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навыков, которые отвечают за успешное участие человека в рабочем процессе и высокую производительность, в первую очередь таких, как коммуникация, креативность, командное решение проектных задач (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коллаборация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>), критическое мышление.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В соответствии с целями содержание предметной области «Технология» выстроено в модульной структуре, обеспечивая получение заявленных образовательным стандартом результатов.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программы, учитывающей потребности обучающихся, компетенции преподавателя, специфику материально-технического обеспечения и специфику научно-технологического развития в регионе.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Задачей образовательного модуля является освоение сквозных технологических компетенций, применимых в различных профессиональных областях. Одним из наиболее эффективных инструментов для продуктивного освоения и обеспечения связи между частями модулей является кейс-метод — техника обучения, использующая описание реальных инженерных, экономических, социальных и бизнес-ситуаций. Метод направлен на изучение обучающимися жизненной ситуации, оценку и анализ сути проблем, предложение возможных решений и выбор лучшего из них для дальнейшей реализации. Кейсы основываются на реальных фактических ситуациях или на материалах, максимально приближенных к реальной ситуации.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19" w:name="_wibnoruib21n" w:colFirst="0" w:colLast="0"/>
      <w:bookmarkEnd w:id="19"/>
      <w:r w:rsidRPr="0002228E">
        <w:rPr>
          <w:rFonts w:ascii="Times New Roman" w:eastAsia="Times New Roman" w:hAnsi="Times New Roman"/>
          <w:sz w:val="28"/>
          <w:szCs w:val="28"/>
        </w:rPr>
        <w:t xml:space="preserve">Модуль «Компьютерная графика, черчение» включает содержание, позволяющее ввести обучающихся в принципы современных технологий двумерной графики и ее применения, прививает навыки визуализации,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эскизирования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и создания графических документов с использованием чертежных инструментов и приспособлений и (или) с использованием графических редакторов, а также систем автоматизированного проектирования (САПР).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20" w:name="_hykmiz2347sz" w:colFirst="0" w:colLast="0"/>
      <w:bookmarkEnd w:id="20"/>
      <w:r w:rsidRPr="0002228E">
        <w:rPr>
          <w:rFonts w:ascii="Times New Roman" w:eastAsia="Times New Roman" w:hAnsi="Times New Roman"/>
          <w:sz w:val="28"/>
          <w:szCs w:val="28"/>
        </w:rPr>
        <w:t xml:space="preserve">Модуль «3D-моделирование,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прототипирование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и макетирование» включает в себя содержание, посвященное изучению основ трехмерного моделирования, макетирования и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прототипирования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>, освоению навыков создания, анимации и визуализации 3D-моделей с использованием программного обеспечения графических редакторов, навыков изготовления и модернизации прототипов и макетов с использованием технологического оборудования.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21" w:name="_jvp05b9s07ou" w:colFirst="0" w:colLast="0"/>
      <w:bookmarkEnd w:id="21"/>
      <w:r w:rsidRPr="0002228E">
        <w:rPr>
          <w:rFonts w:ascii="Times New Roman" w:eastAsia="Times New Roman" w:hAnsi="Times New Roman"/>
          <w:sz w:val="28"/>
          <w:szCs w:val="28"/>
        </w:rPr>
        <w:t>Модуль «Технологии обработки материалов, пищевых продуктов» включает в себя содержание, посвященное изучению технологий обработки различных материалов и пищевых продуктов, формирует базовые навыки применения ручного и электрифицированного инструмента, технологического оборудования для обработки различных материалов; формирует навыки применения технологий обработки пищевых продуктов, используемых не только в быту, но и в индустрии общественного питания.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22" w:name="_nqbzah9hva15" w:colFirst="0" w:colLast="0"/>
      <w:bookmarkEnd w:id="22"/>
      <w:r w:rsidRPr="0002228E">
        <w:rPr>
          <w:rFonts w:ascii="Times New Roman" w:eastAsia="Times New Roman" w:hAnsi="Times New Roman"/>
          <w:sz w:val="28"/>
          <w:szCs w:val="28"/>
        </w:rPr>
        <w:t>Модуль «Робототехника» включает в себя содержание, касающееся изучения видов и конструкций роботов и освоения навыков моделирования, конструирования, программирования (управления) и изготовления движущихся моделей роботов.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23" w:name="_8o5dnexep238" w:colFirst="0" w:colLast="0"/>
      <w:bookmarkEnd w:id="23"/>
      <w:r w:rsidRPr="0002228E">
        <w:rPr>
          <w:rFonts w:ascii="Times New Roman" w:eastAsia="Times New Roman" w:hAnsi="Times New Roman"/>
          <w:sz w:val="28"/>
          <w:szCs w:val="28"/>
        </w:rPr>
        <w:t>Модуль «Автоматизированные системы» направлен на развитие базовых компетенций в области автоматических и автоматизированных систем, освоение навыков по проектированию, моделированию, конструированию и созданию действующих моделей автоматических и автоматизированных систем различных типов.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Модуль «Производство и технологии» включает в себя содержание, касающееся изучения роли техники и технологий для прогрессивного развития общества, причин и последствий развития технологий, изучения перспектив и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этапности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технологического развития общества, структуры и технологий материального и нематериального производства, изучения разнообразия существующих и будущих профессий и технологий, способствует формированию персональной стратегии личностного и профессионального саморазвития.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Дополнительные модули, описывающие технологии, соответствующие тенденциям научно-технологического развития в регионе, в том числе «Растениеводство» и «Животноводство».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При этом с целью формирования у обучающегося представления комплексного предметного,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метапредметного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и личностного содержания программа должна отражать три блока содержания: «Технология», «Культура» и «Личностное развитие».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Первый блок включает содержание, позволяющее ввести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Второй блок содержания позволяет обучающемуся получить опыт персонифицированного действия в рамках разработки технологических решений, изучения и применения навыков использования средств технологического оснащения, а также специального и специализированного программного обеспечения.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Содержание второго блока организовано таким образом, чтобы формировать универсальные учебные действия обучающихся, в первую очередь регулятивные (работа по инструкции, анализ ситуации, постановка цели и задач, планирование деятельности и ресурсов, планирование и осуществление текущего контроля деятельности, разработка документации, оценка результата и продукта деятельности) и коммуникативные (письменная коммуникация, публичное выступление, продуктивное групповое взаимодействие).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Базовыми образовательными технологиями, обеспечивающими работу с содержанием второго блока, являются технологии проектной деятельности.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Второй блок реализуется в следующих организационных формах:</w:t>
      </w:r>
    </w:p>
    <w:p w:rsidR="008677F7" w:rsidRPr="0002228E" w:rsidRDefault="008677F7" w:rsidP="008677F7">
      <w:pPr>
        <w:pStyle w:val="ac"/>
        <w:numPr>
          <w:ilvl w:val="0"/>
          <w:numId w:val="30"/>
        </w:numPr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228E">
        <w:rPr>
          <w:rFonts w:ascii="Times New Roman" w:hAnsi="Times New Roman"/>
          <w:sz w:val="28"/>
          <w:szCs w:val="28"/>
        </w:rPr>
        <w:t>теоретическое</w:t>
      </w:r>
      <w:proofErr w:type="gramEnd"/>
      <w:r w:rsidRPr="0002228E">
        <w:rPr>
          <w:rFonts w:ascii="Times New Roman" w:hAnsi="Times New Roman"/>
          <w:sz w:val="28"/>
          <w:szCs w:val="28"/>
        </w:rPr>
        <w:t xml:space="preserve"> обучение и формирование информационной основы проектной деятельности — в рамках урочной деятельности;</w:t>
      </w:r>
    </w:p>
    <w:p w:rsidR="008677F7" w:rsidRPr="0002228E" w:rsidRDefault="008677F7" w:rsidP="008677F7">
      <w:pPr>
        <w:pStyle w:val="ac"/>
        <w:numPr>
          <w:ilvl w:val="0"/>
          <w:numId w:val="30"/>
        </w:numPr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228E">
        <w:rPr>
          <w:rFonts w:ascii="Times New Roman" w:hAnsi="Times New Roman"/>
          <w:sz w:val="28"/>
          <w:szCs w:val="28"/>
        </w:rPr>
        <w:t>практические</w:t>
      </w:r>
      <w:proofErr w:type="gramEnd"/>
      <w:r w:rsidRPr="0002228E">
        <w:rPr>
          <w:rFonts w:ascii="Times New Roman" w:hAnsi="Times New Roman"/>
          <w:sz w:val="28"/>
          <w:szCs w:val="28"/>
        </w:rPr>
        <w:t xml:space="preserve"> работы с инструментами и оборудованием, а также в средах моделирования, программирования и конструирования — в рамках урочной деятельности;</w:t>
      </w:r>
    </w:p>
    <w:p w:rsidR="008677F7" w:rsidRPr="0002228E" w:rsidRDefault="008677F7" w:rsidP="008677F7">
      <w:pPr>
        <w:pStyle w:val="ac"/>
        <w:numPr>
          <w:ilvl w:val="0"/>
          <w:numId w:val="30"/>
        </w:numPr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228E">
        <w:rPr>
          <w:rFonts w:ascii="Times New Roman" w:hAnsi="Times New Roman"/>
          <w:sz w:val="28"/>
          <w:szCs w:val="28"/>
        </w:rPr>
        <w:t>проектная</w:t>
      </w:r>
      <w:proofErr w:type="gramEnd"/>
      <w:r w:rsidRPr="0002228E">
        <w:rPr>
          <w:rFonts w:ascii="Times New Roman" w:hAnsi="Times New Roman"/>
          <w:sz w:val="28"/>
          <w:szCs w:val="28"/>
        </w:rPr>
        <w:t xml:space="preserve"> деятельность в рамках урочной и внеурочной деятельности.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Третий блок содержания обеспечивает обучающегося информацией о профессиональной деятельности в контексте современных производственных технологий; производящих отраслях и сфере услуг конкретного региона, региональных рынках труда; законах, которым подчиняется развитие трудовых ресурсов современного общества, а также позволяет сформировать ситуации, в которых обучающийся получает возможность социально-профессиональных проб и опыт принятия и обоснования собственных решений.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Содержание третьего блока организовано таким образом, чтобы позволить формировать универсальные учебные действия обучающихся, в первую очередь личностные (оценка внутренних ресурсов, принятие ответственного решения, планирование собственного продвижения) и учебные (обработка информации: анализ и прогнозирование, извлечение информации из первичных источников), включает общие вопросы планирования профессионального образования и карьеры, анализа территориального рынка труда, а также индивидуальные программы образовательных путешествий и широкую номенклатуру краткосрочных курсов, призванных стать для обучающихся ситуацией пробы в определенных видах деятельности и/или в оперировании с определенными объектами воздействия.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Все блоки содержания связаны между собой: результаты работ в рамках одного блока служат исходным продуктом для постановки задач в другом — от информирования через моделирование элементов технологий и ситуаций к реальным технологическим системам и производствам, способам их обслуживания и устройству отношений работника и работодателя.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>Современные технологии и перспективы их развития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Развитие технологий. Понятие «технологии». Материальные технологии, информационные технологии, социальные технологии.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Pr="0002228E">
        <w:rPr>
          <w:rFonts w:ascii="Times New Roman" w:eastAsia="Times New Roman" w:hAnsi="Times New Roman"/>
          <w:sz w:val="28"/>
          <w:szCs w:val="28"/>
        </w:rPr>
        <w:t>технологизация</w:t>
      </w:r>
      <w:proofErr w:type="spellEnd"/>
      <w:r w:rsidRPr="0002228E">
        <w:rPr>
          <w:rFonts w:ascii="Times New Roman" w:eastAsia="Times New Roman" w:hAnsi="Times New Roman"/>
          <w:sz w:val="28"/>
          <w:szCs w:val="28"/>
        </w:rPr>
        <w:t xml:space="preserve"> научных идей. Развитие технологий и их влияние на среду обитания человека и уклад общественной жизни. Технологии и мировое хозяйство. Закономерности технологического развития.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Промышленные технологии. Производственные технологии. Технологии сферы услуг. Технологии сельского хозяйства.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Автоматизация производства. Производственные технологии автоматизированного производства.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Современные информационные технологии, применимые к новому технологическому укладу.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Управление в современном производстве. Инновационные предприятия. Трансферт технологий.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Работа с информацией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Способы обработки продуктов питания и потребительские качества пищи. Технологии производства продуктов питания (технологии общественного питания).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>Формирование технологической культуры и проектно-технологического мышления обучающихся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Метод дизайн-мышления. Алгоритмы и способы изучения потребностей. Составление технического задания/спецификации на изготовление продукта, призванного удовлетворить выявленную потребность.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Методы проектирования, конструирования, моделирования. Методы принятия решения. Анализ альтернативных ресурсов.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Порядок действий по сборке конструкции/механизма. Способы соединения деталей. Технологический узел. Понятие модели.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Логика проектирования технологической системы. Модернизация изделия и создание нового изделия как вид проектирования технологической системы. Конструкции. Основные характеристики конструкций. Порядок действий по проектированию конструкции/механизма,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</w:t>
      </w:r>
      <w:r w:rsidRPr="0002228E">
        <w:rPr>
          <w:rFonts w:ascii="Times New Roman" w:eastAsia="Times New Roman" w:hAnsi="Times New Roman"/>
          <w:i/>
          <w:sz w:val="28"/>
          <w:szCs w:val="28"/>
        </w:rPr>
        <w:t>Робототехника и среда конструирования.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Опыт проектирования, конструирования, моделирования.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2228E">
        <w:rPr>
          <w:rFonts w:ascii="Times New Roman" w:eastAsia="Times New Roman" w:hAnsi="Times New Roman"/>
          <w:i/>
          <w:sz w:val="28"/>
          <w:szCs w:val="28"/>
        </w:rPr>
        <w:t>Модификация механизма на основе технической документации для получения заданных свойств (решения задачи) — моделирование с помощью конструктора или в виртуальной среде. Простейшие роботы.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— на выбор образовательной организации).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Компьютерное моделирование, проведение виртуального эксперимента.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Разработка и создание изделия средствами учебного станка, в том числе управляемого программой. Автоматизированное производство на предприятиях региона.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потребительских интересов.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Разработка проектного замысла по алгоритму: реализация этапов анализа ситуации, целеполагания, выбора системы и принципа действия/модификации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и/или сложных (требующих регулирования/настройки) рабочих инструментов/технологического оборудования (практический этап проектной деятельности).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Разработка и реализация командного проекта, направленного на разрешение значимой для обучающихся задачи или проблемной ситуации.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2228E">
        <w:rPr>
          <w:rFonts w:ascii="Times New Roman" w:eastAsia="Times New Roman" w:hAnsi="Times New Roman"/>
          <w:b/>
          <w:sz w:val="28"/>
          <w:szCs w:val="28"/>
        </w:rPr>
        <w:t>Построение образовательных траекторий и планов для самоопределения обучающихся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Высокотехнологичные производства региона проживания обучающихся, функции новых рабочих профессий в условиях высокотехнологичных производств и новые требования к кадрам.</w:t>
      </w:r>
    </w:p>
    <w:p w:rsidR="008677F7" w:rsidRPr="0002228E" w:rsidRDefault="008677F7" w:rsidP="008677F7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02228E">
        <w:rPr>
          <w:rFonts w:ascii="Times New Roman" w:eastAsia="Times New Roman" w:hAnsi="Times New Roman"/>
          <w:sz w:val="28"/>
          <w:szCs w:val="28"/>
        </w:rPr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 w:rsidRPr="0002228E">
        <w:rPr>
          <w:rFonts w:ascii="Times New Roman" w:eastAsia="Times New Roman" w:hAnsi="Times New Roman"/>
          <w:i/>
          <w:sz w:val="28"/>
          <w:szCs w:val="28"/>
        </w:rPr>
        <w:t>Стратегии профессиональной карьеры.</w:t>
      </w:r>
      <w:r w:rsidRPr="0002228E">
        <w:rPr>
          <w:rFonts w:ascii="Times New Roman" w:eastAsia="Times New Roman" w:hAnsi="Times New Roman"/>
          <w:sz w:val="28"/>
          <w:szCs w:val="28"/>
        </w:rPr>
        <w:t xml:space="preserve"> Современные требования к кадрам. Концепции «обучения для жизни» и «обучения через всю жизнь». Разработка матрицы возможностей.</w:t>
      </w:r>
    </w:p>
    <w:p w:rsidR="007D5DE5" w:rsidRPr="0002228E" w:rsidRDefault="007D5DE5" w:rsidP="007C10D8">
      <w:pPr>
        <w:widowControl w:val="0"/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B5E8B" w:rsidRPr="0002228E" w:rsidRDefault="003C1CC3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228E">
        <w:rPr>
          <w:rFonts w:ascii="Times New Roman" w:hAnsi="Times New Roman"/>
          <w:b/>
          <w:sz w:val="28"/>
          <w:szCs w:val="28"/>
        </w:rPr>
        <w:t xml:space="preserve">4. </w:t>
      </w:r>
      <w:r w:rsidR="004B5E8B" w:rsidRPr="0002228E">
        <w:rPr>
          <w:rFonts w:ascii="Times New Roman" w:hAnsi="Times New Roman"/>
          <w:b/>
          <w:sz w:val="28"/>
          <w:szCs w:val="28"/>
        </w:rPr>
        <w:t>ТЕМАТИЧЕСКОЕ ПЛАНИРОВАНИЕ УЧЕБНОГО ПРЕДМЕТА «ТЕХНОЛОГИЯ»</w:t>
      </w:r>
    </w:p>
    <w:p w:rsidR="004B5E8B" w:rsidRPr="0002228E" w:rsidRDefault="004B5E8B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B5E8B" w:rsidRPr="0002228E" w:rsidRDefault="004B5E8B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228E">
        <w:rPr>
          <w:rFonts w:ascii="Times New Roman" w:hAnsi="Times New Roman"/>
          <w:b/>
          <w:sz w:val="28"/>
          <w:szCs w:val="28"/>
        </w:rPr>
        <w:t>Тематическое планирование 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2"/>
        <w:gridCol w:w="1096"/>
      </w:tblGrid>
      <w:tr w:rsidR="004B5E8B" w:rsidRPr="0002228E" w:rsidTr="00FC223B">
        <w:tc>
          <w:tcPr>
            <w:tcW w:w="8392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4B5E8B" w:rsidRPr="0002228E" w:rsidTr="00FC223B">
        <w:tc>
          <w:tcPr>
            <w:tcW w:w="8392" w:type="dxa"/>
            <w:shd w:val="clear" w:color="auto" w:fill="auto"/>
          </w:tcPr>
          <w:p w:rsidR="004B5E8B" w:rsidRPr="0002228E" w:rsidRDefault="008677F7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Технологии обработки материалов</w:t>
            </w:r>
          </w:p>
          <w:p w:rsidR="008677F7" w:rsidRPr="0002228E" w:rsidRDefault="008677F7" w:rsidP="008677F7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Развитие технологий. Понятие «технологии». Материальные технологии, информационные технологии, социальные технологии.</w:t>
            </w:r>
          </w:p>
          <w:p w:rsidR="008677F7" w:rsidRPr="0002228E" w:rsidRDefault="008677F7" w:rsidP="008677F7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Промышленные технологии. Производственные технологии. Технологии сферы услуг. Технологии сельского хозяйства.</w:t>
            </w:r>
          </w:p>
          <w:p w:rsidR="008677F7" w:rsidRPr="0002228E" w:rsidRDefault="008677F7" w:rsidP="008677F7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      </w:r>
          </w:p>
          <w:p w:rsidR="008677F7" w:rsidRPr="0002228E" w:rsidRDefault="008677F7" w:rsidP="008677F7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Логика проектирования технологической системы. Модернизация изделия и создание нового изделия как вид проектирования технологической системы. Конструкции.</w:t>
            </w:r>
          </w:p>
          <w:p w:rsidR="008677F7" w:rsidRPr="0002228E" w:rsidRDefault="008677F7" w:rsidP="008677F7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Сборка моделей. Исследование характеристик конструкций</w:t>
            </w:r>
          </w:p>
          <w:p w:rsidR="004B5E8B" w:rsidRPr="0002228E" w:rsidRDefault="008677F7" w:rsidP="008677F7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Основные характеристики конструкций. Порядок действий по проектированию конструкции/механизма, удовлетворяющей(-его) заданным условиям.</w:t>
            </w:r>
          </w:p>
        </w:tc>
        <w:tc>
          <w:tcPr>
            <w:tcW w:w="1096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4B5E8B" w:rsidRPr="0002228E" w:rsidTr="00FC223B">
        <w:tc>
          <w:tcPr>
            <w:tcW w:w="839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Робототехника и среда конструирования</w:t>
            </w:r>
          </w:p>
          <w:p w:rsidR="008677F7" w:rsidRPr="0002228E" w:rsidRDefault="008677F7" w:rsidP="009F3D5B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Автоматизация производства. Производственные технологии автоматизированного производства.</w:t>
            </w:r>
          </w:p>
          <w:p w:rsidR="008677F7" w:rsidRPr="0002228E" w:rsidRDefault="008677F7" w:rsidP="009F3D5B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Методы проектирования, конструирования, моделирования. Методы принятия решения. Анализ альтернативных ресурсов.</w:t>
            </w:r>
          </w:p>
          <w:p w:rsidR="008677F7" w:rsidRPr="0002228E" w:rsidRDefault="008677F7" w:rsidP="009F3D5B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Простые механизмы как часть технологических систем. </w:t>
            </w:r>
            <w:r w:rsidRPr="0002228E">
              <w:rPr>
                <w:rFonts w:ascii="Times New Roman" w:eastAsia="Times New Roman" w:hAnsi="Times New Roman"/>
                <w:i/>
                <w:sz w:val="28"/>
                <w:szCs w:val="28"/>
              </w:rPr>
              <w:t>Робототехника и среда конструирования.</w:t>
            </w:r>
          </w:p>
          <w:p w:rsidR="009F3D5B" w:rsidRPr="0002228E" w:rsidRDefault="009F3D5B" w:rsidP="009F3D5B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Автоматизированное производство на предприятиях региона.</w:t>
            </w:r>
          </w:p>
          <w:p w:rsidR="008677F7" w:rsidRPr="0002228E" w:rsidRDefault="009F3D5B" w:rsidP="009F3D5B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Порядок действий по сборке конструкции/механизма.</w:t>
            </w:r>
          </w:p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4B5E8B" w:rsidRPr="0002228E" w:rsidTr="00FC223B">
        <w:tc>
          <w:tcPr>
            <w:tcW w:w="839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Технологии в сфере быта</w:t>
            </w:r>
          </w:p>
          <w:p w:rsidR="004B5E8B" w:rsidRPr="0002228E" w:rsidRDefault="009F3D5B" w:rsidP="009F3D5B">
            <w:pPr>
              <w:spacing w:before="240"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История развития технологий. Источники развития технологий: эволюция потребностей, практический опыт, научное знание, </w:t>
            </w:r>
            <w:proofErr w:type="spellStart"/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технологизация</w:t>
            </w:r>
            <w:proofErr w:type="spellEnd"/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 научных идей. Развитие технологий и их влияние на среду обитания человека и уклад общественной жизни. Технологии и мировое хозяйство. Закономерности технологического развития.</w:t>
            </w:r>
          </w:p>
        </w:tc>
        <w:tc>
          <w:tcPr>
            <w:tcW w:w="1096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4B5E8B" w:rsidRPr="0002228E" w:rsidTr="00FC223B">
        <w:tc>
          <w:tcPr>
            <w:tcW w:w="839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Элементы техники</w:t>
            </w:r>
          </w:p>
          <w:p w:rsidR="004B5E8B" w:rsidRPr="0002228E" w:rsidRDefault="009F3D5B" w:rsidP="00FC223B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sz w:val="28"/>
                <w:szCs w:val="28"/>
              </w:rPr>
            </w:pPr>
            <w:r w:rsidRPr="0002228E">
              <w:rPr>
                <w:sz w:val="28"/>
                <w:szCs w:val="28"/>
              </w:rPr>
              <w:t>Способы представления технической и технологической информации. Техническое задание. Технические условия.</w:t>
            </w:r>
            <w:r w:rsidR="004B5E8B" w:rsidRPr="000222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6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B5E8B" w:rsidRPr="0002228E" w:rsidTr="00FC223B">
        <w:tc>
          <w:tcPr>
            <w:tcW w:w="839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Проектные работы</w:t>
            </w:r>
          </w:p>
          <w:p w:rsidR="004B5E8B" w:rsidRPr="0002228E" w:rsidRDefault="00C5722A" w:rsidP="00C5722A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sz w:val="28"/>
                <w:szCs w:val="28"/>
              </w:rPr>
            </w:pPr>
            <w:r w:rsidRPr="0002228E">
              <w:rPr>
                <w:sz w:val="28"/>
                <w:szCs w:val="28"/>
              </w:rPr>
              <w:t>Разработка и изготовление материального продукта. Апробация полученного материального продукта.</w:t>
            </w:r>
          </w:p>
          <w:p w:rsidR="00C5722A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потребительских интересов.</w:t>
            </w:r>
          </w:p>
          <w:p w:rsidR="00C5722A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Разработка проектного замысла по алгоритму: реализация этапов анализа ситуации, целеполагания, выбора системы и принципа действия/модификации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и/или сложных (требующих регулирования/настройки) рабочих инструментов/технологического оборудования (практический этап проектной деятельности).</w:t>
            </w:r>
          </w:p>
          <w:p w:rsidR="00C5722A" w:rsidRPr="0002228E" w:rsidRDefault="00C5722A" w:rsidP="00FC223B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4B5E8B" w:rsidRPr="0002228E" w:rsidTr="00FC223B">
        <w:tc>
          <w:tcPr>
            <w:tcW w:w="839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5 класса</w:t>
            </w:r>
          </w:p>
        </w:tc>
        <w:tc>
          <w:tcPr>
            <w:tcW w:w="1096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70</w:t>
            </w:r>
          </w:p>
        </w:tc>
      </w:tr>
    </w:tbl>
    <w:p w:rsidR="004B5E8B" w:rsidRPr="0002228E" w:rsidRDefault="004B5E8B" w:rsidP="004B5E8B">
      <w:pPr>
        <w:widowControl w:val="0"/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B5E8B" w:rsidRPr="0002228E" w:rsidRDefault="004B5E8B" w:rsidP="004B5E8B">
      <w:pPr>
        <w:widowControl w:val="0"/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B5E8B" w:rsidRPr="0002228E" w:rsidRDefault="004B5E8B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228E">
        <w:rPr>
          <w:rFonts w:ascii="Times New Roman" w:hAnsi="Times New Roman"/>
          <w:b/>
          <w:sz w:val="28"/>
          <w:szCs w:val="28"/>
        </w:rPr>
        <w:t>Тематическое планирование 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4B5E8B" w:rsidRPr="0002228E" w:rsidTr="00FC223B">
        <w:tc>
          <w:tcPr>
            <w:tcW w:w="8393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Создание изделий из конструкционных и поделочных материалов</w:t>
            </w:r>
          </w:p>
          <w:p w:rsidR="004B5E8B" w:rsidRPr="0002228E" w:rsidRDefault="00C5722A" w:rsidP="00C5722A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sz w:val="28"/>
                <w:szCs w:val="28"/>
              </w:rPr>
            </w:pPr>
            <w:r w:rsidRPr="0002228E">
              <w:rPr>
                <w:sz w:val="28"/>
                <w:szCs w:val="28"/>
              </w:rPr>
      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</w:t>
            </w:r>
          </w:p>
          <w:p w:rsidR="00C5722A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История развития технологий. Источники развития технологий: эволюция потребностей, практический опыт, научное знание, </w:t>
            </w:r>
            <w:proofErr w:type="spellStart"/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технологизация</w:t>
            </w:r>
            <w:proofErr w:type="spellEnd"/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 научных идей. Развитие технологий и их влияние на среду обитания человека и уклад общественной жизни. Технологии и мировое хозяйство. Закономерности технологического развития.</w:t>
            </w:r>
          </w:p>
          <w:p w:rsidR="00C5722A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Материалы, изменившие мир. Технологии получения материалов.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Современные производственные технологии</w:t>
            </w:r>
          </w:p>
          <w:p w:rsidR="00C5722A" w:rsidRPr="0002228E" w:rsidRDefault="00C5722A" w:rsidP="00C5722A">
            <w:pPr>
              <w:spacing w:before="240"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</w:t>
            </w:r>
          </w:p>
          <w:p w:rsidR="00C5722A" w:rsidRPr="0002228E" w:rsidRDefault="00C5722A" w:rsidP="00C5722A">
            <w:pPr>
              <w:spacing w:before="240"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Современные информационные технологии, применимые к новому технологическому укладу.</w:t>
            </w:r>
          </w:p>
          <w:p w:rsidR="00C5722A" w:rsidRPr="0002228E" w:rsidRDefault="00C5722A" w:rsidP="00C5722A">
            <w:pPr>
              <w:spacing w:before="240"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Управление в современном производстве. Инновационные предприятия. Трансферт технологий.</w:t>
            </w:r>
          </w:p>
          <w:p w:rsidR="004B5E8B" w:rsidRPr="0002228E" w:rsidRDefault="00C5722A" w:rsidP="00C5722A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sz w:val="28"/>
                <w:szCs w:val="28"/>
              </w:rPr>
            </w:pPr>
            <w:r w:rsidRPr="0002228E">
              <w:rPr>
                <w:sz w:val="28"/>
                <w:szCs w:val="28"/>
              </w:rPr>
              <w:t>Составление технического задания/спецификации на изготовление продукта, призванного удовлетворить выявленную потребность.</w:t>
            </w:r>
          </w:p>
          <w:p w:rsidR="00C5722A" w:rsidRPr="0002228E" w:rsidRDefault="00C5722A" w:rsidP="00C5722A">
            <w:pPr>
              <w:spacing w:before="240"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потребительских интересов.</w:t>
            </w:r>
          </w:p>
          <w:p w:rsidR="00C5722A" w:rsidRPr="0002228E" w:rsidRDefault="00C5722A" w:rsidP="00C5722A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Электротехнические работы</w:t>
            </w:r>
          </w:p>
          <w:p w:rsidR="004B5E8B" w:rsidRPr="0002228E" w:rsidRDefault="00C5722A" w:rsidP="00FC223B">
            <w:pPr>
              <w:pStyle w:val="c1"/>
              <w:shd w:val="clear" w:color="auto" w:fill="FFFFFF"/>
              <w:spacing w:before="0" w:beforeAutospacing="0" w:after="0" w:afterAutospacing="0" w:line="360" w:lineRule="auto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 w:rsidRPr="0002228E">
              <w:rPr>
                <w:sz w:val="28"/>
                <w:szCs w:val="28"/>
              </w:rPr>
              <w:t>Технологическая карта. Алгоритм. Инструкция. Описание систем и процессов с помощью блок-схем. Электрическая схема.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Элементы техники</w:t>
            </w:r>
          </w:p>
          <w:p w:rsidR="00C5722A" w:rsidRPr="0002228E" w:rsidRDefault="00C5722A" w:rsidP="00C5722A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Методы проектирования, конструирования, моделирования. Методы принятия решения. Анализ альтернативных ресурсов.</w:t>
            </w:r>
          </w:p>
          <w:p w:rsidR="004B5E8B" w:rsidRPr="0002228E" w:rsidRDefault="00C5722A" w:rsidP="00C5722A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Порядок действий по сборке конструкции/механизма. Способы соединения деталей. Технологический узел. Понятие модели.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Проектные работы</w:t>
            </w:r>
          </w:p>
          <w:p w:rsidR="00C5722A" w:rsidRPr="0002228E" w:rsidRDefault="00C5722A" w:rsidP="00C5722A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sz w:val="28"/>
                <w:szCs w:val="28"/>
              </w:rPr>
            </w:pPr>
            <w:r w:rsidRPr="0002228E">
              <w:rPr>
                <w:sz w:val="28"/>
                <w:szCs w:val="28"/>
              </w:rPr>
              <w:t>Разработка и изготовление материального продукта. Апробация полученного материального продукта.</w:t>
            </w:r>
          </w:p>
          <w:p w:rsidR="00C5722A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потребительских интересов.</w:t>
            </w:r>
          </w:p>
          <w:p w:rsidR="004B5E8B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Разработка проектного замысла по алгоритму: реализация этапов анализа ситуации, целеполагания, выбора системы и принципа действия/модификации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и/или сложных (требующих регулирования/настройки) рабочих инструментов/технологического оборудования (практический этап проектной деятельности).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6 класса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70</w:t>
            </w:r>
          </w:p>
        </w:tc>
      </w:tr>
    </w:tbl>
    <w:p w:rsidR="004B5E8B" w:rsidRPr="0002228E" w:rsidRDefault="004B5E8B" w:rsidP="004B5E8B">
      <w:pPr>
        <w:widowControl w:val="0"/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B5E8B" w:rsidRPr="0002228E" w:rsidRDefault="004B5E8B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228E">
        <w:rPr>
          <w:rFonts w:ascii="Times New Roman" w:hAnsi="Times New Roman"/>
          <w:b/>
          <w:sz w:val="28"/>
          <w:szCs w:val="28"/>
        </w:rPr>
        <w:t>Тематическое планирование 7 класс</w:t>
      </w:r>
    </w:p>
    <w:p w:rsidR="004B5E8B" w:rsidRPr="0002228E" w:rsidRDefault="004B5E8B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2"/>
        <w:gridCol w:w="1205"/>
      </w:tblGrid>
      <w:tr w:rsidR="004B5E8B" w:rsidRPr="0002228E" w:rsidTr="00FC223B">
        <w:tc>
          <w:tcPr>
            <w:tcW w:w="8283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Технологии обработки древесины</w:t>
            </w:r>
          </w:p>
          <w:p w:rsidR="004B5E8B" w:rsidRPr="0002228E" w:rsidRDefault="00C5722A" w:rsidP="00C5722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Способы представления технической и технологической информации. Техническое задание. Технические условия. Эскизы и чертежи.</w:t>
            </w:r>
          </w:p>
          <w:p w:rsidR="00C5722A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Метод дизайн-мышления. Алгоритмы и способы изучения потребностей. Составление технического задания/спецификации на изготовление продукта, призванного удовлетворить выявленную потребность.</w:t>
            </w:r>
          </w:p>
          <w:p w:rsidR="00C5722A" w:rsidRPr="0002228E" w:rsidRDefault="00C5722A" w:rsidP="00C5722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Моделирование. Функции моделей. Использование моделей в процессе проектирования технологической системы.</w:t>
            </w:r>
          </w:p>
          <w:p w:rsidR="00C5722A" w:rsidRPr="0002228E" w:rsidRDefault="00C5722A" w:rsidP="00C5722A">
            <w:pPr>
              <w:spacing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— на выбор образовательной организации).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Технологии обработки металлов и пластмасс</w:t>
            </w:r>
          </w:p>
          <w:p w:rsidR="00C5722A" w:rsidRPr="0002228E" w:rsidRDefault="00C5722A" w:rsidP="00C5722A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</w:t>
            </w:r>
          </w:p>
          <w:p w:rsidR="00C5722A" w:rsidRPr="0002228E" w:rsidRDefault="00C5722A" w:rsidP="00C5722A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Способы представления технической и технологической информации. Техническое задание. Технические условия. Эскизы и чертежи.</w:t>
            </w:r>
          </w:p>
          <w:p w:rsidR="00C5722A" w:rsidRPr="0002228E" w:rsidRDefault="00C5722A" w:rsidP="00C5722A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Компьютерное моделирование, проведение виртуального эксперимента.</w:t>
            </w:r>
          </w:p>
          <w:p w:rsidR="00C5722A" w:rsidRPr="0002228E" w:rsidRDefault="00C5722A" w:rsidP="00C5722A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Разработка и создание изделия средствами учебного станка, в том числе управляемого программой.</w:t>
            </w:r>
          </w:p>
          <w:p w:rsidR="004B5E8B" w:rsidRPr="0002228E" w:rsidRDefault="00C5722A" w:rsidP="00C5722A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— на выбор образовательной организации).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Технологии электротехнических работ. Элементы автоматики</w:t>
            </w:r>
          </w:p>
          <w:p w:rsidR="00C5722A" w:rsidRPr="0002228E" w:rsidRDefault="00C5722A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      </w:r>
          </w:p>
          <w:p w:rsidR="004B5E8B" w:rsidRPr="0002228E" w:rsidRDefault="00C5722A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Системы автоматического управления. Программирование работы устройств.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C5722A" w:rsidRPr="0002228E">
              <w:rPr>
                <w:rFonts w:ascii="Times New Roman" w:hAnsi="Times New Roman"/>
                <w:b/>
                <w:sz w:val="28"/>
                <w:szCs w:val="28"/>
              </w:rPr>
              <w:t>обототехника</w:t>
            </w:r>
          </w:p>
          <w:p w:rsidR="004B5E8B" w:rsidRPr="0002228E" w:rsidRDefault="00C5722A" w:rsidP="00FC223B">
            <w:pPr>
              <w:pStyle w:val="-11"/>
              <w:spacing w:line="360" w:lineRule="auto"/>
              <w:ind w:left="0" w:firstLine="709"/>
              <w:mirrorIndents/>
              <w:jc w:val="both"/>
              <w:rPr>
                <w:sz w:val="28"/>
                <w:szCs w:val="28"/>
              </w:rPr>
            </w:pPr>
            <w:r w:rsidRPr="0002228E">
              <w:rPr>
                <w:sz w:val="28"/>
                <w:szCs w:val="28"/>
              </w:rPr>
              <w:t>Развитие технологических систем и последовательная передача функций управления и контроля от человека технологической системе. Робототехника.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Элементы техники</w:t>
            </w:r>
          </w:p>
          <w:p w:rsidR="00C5722A" w:rsidRPr="0002228E" w:rsidRDefault="00C5722A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Конструирование простых систем с обратной связью.</w:t>
            </w:r>
          </w:p>
          <w:p w:rsidR="00C5722A" w:rsidRPr="0002228E" w:rsidRDefault="00C5722A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i/>
                <w:sz w:val="28"/>
                <w:szCs w:val="28"/>
              </w:rPr>
              <w:t>Модификация механизма на основе технической документации для получения заданных свойств (решения задачи) — моделирование с помощью конструктора или в виртуальной среде. Простейшие роботы.</w:t>
            </w:r>
          </w:p>
          <w:p w:rsidR="004B5E8B" w:rsidRPr="0002228E" w:rsidRDefault="00C5722A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Опыт проектирования, конструирования, моделирования.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Проектные работы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Разработка и реализация командного проекта, направленного на разрешение значимой для обучающихся задачи или проблемной ситуации.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Разработка и изготовление материального продукта. Апробация полученного материального продукта. Модернизация материального продукта.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Опыт проектирования, конструирования, моделирования.</w:t>
            </w:r>
          </w:p>
          <w:p w:rsidR="004B5E8B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Работа с информацией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B5E8B" w:rsidRPr="0002228E" w:rsidTr="00FC223B">
        <w:tc>
          <w:tcPr>
            <w:tcW w:w="8472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7 класса</w:t>
            </w:r>
          </w:p>
        </w:tc>
        <w:tc>
          <w:tcPr>
            <w:tcW w:w="1099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70</w:t>
            </w:r>
          </w:p>
        </w:tc>
      </w:tr>
    </w:tbl>
    <w:p w:rsidR="004B5E8B" w:rsidRPr="0002228E" w:rsidRDefault="004B5E8B" w:rsidP="004B5E8B">
      <w:pPr>
        <w:widowControl w:val="0"/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B5E8B" w:rsidRPr="0002228E" w:rsidRDefault="004B5E8B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228E">
        <w:rPr>
          <w:rFonts w:ascii="Times New Roman" w:hAnsi="Times New Roman"/>
          <w:b/>
          <w:sz w:val="28"/>
          <w:szCs w:val="28"/>
        </w:rPr>
        <w:t>Тематическое планирование 8 класс</w:t>
      </w:r>
    </w:p>
    <w:p w:rsidR="004B5E8B" w:rsidRPr="0002228E" w:rsidRDefault="004B5E8B" w:rsidP="004B5E8B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3"/>
        <w:gridCol w:w="1205"/>
      </w:tblGrid>
      <w:tr w:rsidR="004B5E8B" w:rsidRPr="0002228E" w:rsidTr="00FC223B">
        <w:tc>
          <w:tcPr>
            <w:tcW w:w="8283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4B5E8B" w:rsidRPr="0002228E" w:rsidTr="00FC223B">
        <w:tc>
          <w:tcPr>
            <w:tcW w:w="8283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bCs/>
                <w:sz w:val="28"/>
                <w:szCs w:val="28"/>
              </w:rPr>
              <w:t>Создание изделий из конструкционных и поделочных материалов (древесины)</w:t>
            </w:r>
          </w:p>
          <w:p w:rsidR="0002228E" w:rsidRPr="0002228E" w:rsidRDefault="0002228E" w:rsidP="000222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Способы представления технической и технологической информации. Техническое задание. Технические условия. Эскизы и чертежи.</w:t>
            </w:r>
          </w:p>
          <w:p w:rsidR="0002228E" w:rsidRPr="0002228E" w:rsidRDefault="0002228E" w:rsidP="0002228E">
            <w:pPr>
              <w:spacing w:after="0" w:line="360" w:lineRule="auto"/>
              <w:ind w:firstLine="70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Метод дизайн-мышления. Алгоритмы и способы изучения потребностей. Составление технического задания/спецификации на изготовление продукта, призванного удовлетворить выявленную потребность.</w:t>
            </w:r>
          </w:p>
          <w:p w:rsidR="004B5E8B" w:rsidRPr="0002228E" w:rsidRDefault="0002228E" w:rsidP="000222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Моделирование. Функции моделей. Использование моделей в процессе проектирования технологической системы.</w:t>
            </w:r>
          </w:p>
        </w:tc>
        <w:tc>
          <w:tcPr>
            <w:tcW w:w="1205" w:type="dxa"/>
            <w:shd w:val="clear" w:color="auto" w:fill="auto"/>
          </w:tcPr>
          <w:p w:rsidR="004B5E8B" w:rsidRPr="0002228E" w:rsidRDefault="00E64716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4B5E8B" w:rsidRPr="0002228E" w:rsidTr="00FC223B">
        <w:tc>
          <w:tcPr>
            <w:tcW w:w="8283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Создание изделий из конструкционных и поделочных материалов (металлов и пластмасс)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История развития технологий. Источники развития технологий: эволюция потребностей, практический опыт, научное знание, </w:t>
            </w:r>
            <w:proofErr w:type="spellStart"/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технологизация</w:t>
            </w:r>
            <w:proofErr w:type="spellEnd"/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 научных идей. Развитие технологий и их влияние на среду обитания человека и уклад общественной жизни. Технологии и мировое хозяйство. Закономерности технологического развития.</w:t>
            </w:r>
          </w:p>
          <w:p w:rsidR="004B5E8B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Способы обработки продуктов питания и потребительские качества пищи. Технологии производства продуктов питания (технологии общественного питания).</w:t>
            </w:r>
          </w:p>
          <w:p w:rsidR="00E64716" w:rsidRPr="0002228E" w:rsidRDefault="00E64716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— на выбор образовательной организации).</w:t>
            </w:r>
          </w:p>
        </w:tc>
        <w:tc>
          <w:tcPr>
            <w:tcW w:w="1205" w:type="dxa"/>
            <w:shd w:val="clear" w:color="auto" w:fill="auto"/>
          </w:tcPr>
          <w:p w:rsidR="004B5E8B" w:rsidRPr="0002228E" w:rsidRDefault="00E64716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4B5E8B" w:rsidRPr="0002228E" w:rsidTr="00FC223B">
        <w:tc>
          <w:tcPr>
            <w:tcW w:w="8283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 xml:space="preserve">Электротехнические работы 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      </w:r>
          </w:p>
          <w:p w:rsidR="004B5E8B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Высокотехнологичные производства региона проживания обучающихся, функции новых рабочих профессий в условиях высокотехнологичных производств и новые требования к кадрам.</w:t>
            </w:r>
          </w:p>
        </w:tc>
        <w:tc>
          <w:tcPr>
            <w:tcW w:w="1205" w:type="dxa"/>
            <w:shd w:val="clear" w:color="auto" w:fill="auto"/>
          </w:tcPr>
          <w:p w:rsidR="004B5E8B" w:rsidRPr="0002228E" w:rsidRDefault="00E64716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4B5E8B" w:rsidRPr="0002228E" w:rsidTr="00FC223B">
        <w:tc>
          <w:tcPr>
            <w:tcW w:w="8283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tabs>
                <w:tab w:val="center" w:pos="4388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ab/>
              <w:t>Элементы техники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Модификация механизма на основе технической документации для получения заданных свойств (решения задачи) — моделирование с помощью конструктора или в виртуальной среде. Простейшие роботы. </w:t>
            </w:r>
          </w:p>
          <w:p w:rsidR="004B5E8B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Конструирование простых систем с обратной связью.</w:t>
            </w:r>
          </w:p>
        </w:tc>
        <w:tc>
          <w:tcPr>
            <w:tcW w:w="1205" w:type="dxa"/>
            <w:shd w:val="clear" w:color="auto" w:fill="auto"/>
          </w:tcPr>
          <w:p w:rsidR="004B5E8B" w:rsidRPr="0002228E" w:rsidRDefault="00E64716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4B5E8B" w:rsidRPr="0002228E" w:rsidTr="00FC223B">
        <w:tc>
          <w:tcPr>
            <w:tcW w:w="8283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Профессиональное самоопределение</w:t>
            </w:r>
          </w:p>
          <w:p w:rsidR="004B5E8B" w:rsidRPr="0002228E" w:rsidRDefault="0002228E" w:rsidP="0002228E">
            <w:pPr>
              <w:spacing w:before="240" w:after="0" w:line="360" w:lineRule="auto"/>
              <w:ind w:firstLine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      </w:r>
            <w:r w:rsidRPr="0002228E">
              <w:rPr>
                <w:rFonts w:ascii="Times New Roman" w:eastAsia="Times New Roman" w:hAnsi="Times New Roman"/>
                <w:i/>
                <w:sz w:val="28"/>
                <w:szCs w:val="28"/>
              </w:rPr>
              <w:t>Стратегии профессиональной карьеры.</w:t>
            </w: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 xml:space="preserve"> Современные требования к кадрам. Концепции «обучения для жизни» и «обучения через всю жизнь». Разработка матрицы возможностей.</w:t>
            </w:r>
          </w:p>
        </w:tc>
        <w:tc>
          <w:tcPr>
            <w:tcW w:w="1205" w:type="dxa"/>
            <w:shd w:val="clear" w:color="auto" w:fill="auto"/>
          </w:tcPr>
          <w:p w:rsidR="004B5E8B" w:rsidRPr="0002228E" w:rsidRDefault="00E64716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4B5E8B" w:rsidRPr="0002228E" w:rsidTr="00FC223B">
        <w:tc>
          <w:tcPr>
            <w:tcW w:w="8283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sz w:val="28"/>
                <w:szCs w:val="28"/>
              </w:rPr>
              <w:t>Проектные работы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Разработка и реализация командного проекта, направленного на разрешение значимой для обучающихся задачи или проблемной ситуации.</w:t>
            </w:r>
          </w:p>
          <w:p w:rsidR="0002228E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Разработка и изготовление материального продукта. Апробация полученного материального продукта. Модернизация материального продукта.</w:t>
            </w:r>
          </w:p>
          <w:p w:rsidR="004B5E8B" w:rsidRPr="0002228E" w:rsidRDefault="0002228E" w:rsidP="0002228E">
            <w:pPr>
              <w:spacing w:after="0" w:line="360" w:lineRule="auto"/>
              <w:ind w:firstLine="69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28E">
              <w:rPr>
                <w:rFonts w:ascii="Times New Roman" w:eastAsia="Times New Roman" w:hAnsi="Times New Roman"/>
                <w:sz w:val="28"/>
                <w:szCs w:val="28"/>
              </w:rPr>
              <w:t>Опыт проектирования, конструирования, моделирования.</w:t>
            </w:r>
          </w:p>
        </w:tc>
        <w:tc>
          <w:tcPr>
            <w:tcW w:w="1205" w:type="dxa"/>
            <w:shd w:val="clear" w:color="auto" w:fill="auto"/>
          </w:tcPr>
          <w:p w:rsidR="004B5E8B" w:rsidRPr="0002228E" w:rsidRDefault="00E64716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B5E8B" w:rsidRPr="00F42D34" w:rsidTr="00FC223B">
        <w:tc>
          <w:tcPr>
            <w:tcW w:w="8283" w:type="dxa"/>
            <w:shd w:val="clear" w:color="auto" w:fill="auto"/>
          </w:tcPr>
          <w:p w:rsidR="004B5E8B" w:rsidRPr="0002228E" w:rsidRDefault="004B5E8B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228E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8 класса</w:t>
            </w:r>
          </w:p>
        </w:tc>
        <w:tc>
          <w:tcPr>
            <w:tcW w:w="1205" w:type="dxa"/>
            <w:shd w:val="clear" w:color="auto" w:fill="auto"/>
          </w:tcPr>
          <w:p w:rsidR="004B5E8B" w:rsidRPr="00F42D34" w:rsidRDefault="00E64716" w:rsidP="00FC22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70</w:t>
            </w:r>
          </w:p>
        </w:tc>
      </w:tr>
    </w:tbl>
    <w:p w:rsidR="004B5E8B" w:rsidRPr="00F42D34" w:rsidRDefault="004B5E8B" w:rsidP="004B5E8B">
      <w:pPr>
        <w:widowControl w:val="0"/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B5E8B" w:rsidRPr="00F42D34" w:rsidRDefault="004B5E8B" w:rsidP="004B5E8B">
      <w:pPr>
        <w:rPr>
          <w:rFonts w:ascii="Times New Roman" w:hAnsi="Times New Roman"/>
        </w:rPr>
      </w:pPr>
    </w:p>
    <w:p w:rsidR="00B361F3" w:rsidRPr="007C10D8" w:rsidRDefault="00B361F3" w:rsidP="002659DF">
      <w:pPr>
        <w:widowControl w:val="0"/>
        <w:tabs>
          <w:tab w:val="left" w:pos="3915"/>
        </w:tabs>
        <w:spacing w:after="0" w:line="360" w:lineRule="auto"/>
        <w:ind w:firstLine="709"/>
        <w:contextualSpacing/>
        <w:mirrorIndents/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B361F3" w:rsidRPr="007C10D8" w:rsidSect="00C165E4">
      <w:footerReference w:type="default" r:id="rId9"/>
      <w:type w:val="continuous"/>
      <w:pgSz w:w="11906" w:h="16838"/>
      <w:pgMar w:top="1134" w:right="707" w:bottom="113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D63" w:rsidRDefault="008D3D63" w:rsidP="007303A3">
      <w:pPr>
        <w:spacing w:after="0" w:line="240" w:lineRule="auto"/>
      </w:pPr>
      <w:r>
        <w:separator/>
      </w:r>
    </w:p>
  </w:endnote>
  <w:endnote w:type="continuationSeparator" w:id="0">
    <w:p w:rsidR="008D3D63" w:rsidRDefault="008D3D63" w:rsidP="0073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23B" w:rsidRDefault="00FC223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165E4">
      <w:rPr>
        <w:noProof/>
      </w:rPr>
      <w:t>21</w:t>
    </w:r>
    <w:r>
      <w:rPr>
        <w:noProof/>
      </w:rPr>
      <w:fldChar w:fldCharType="end"/>
    </w:r>
  </w:p>
  <w:p w:rsidR="00FC223B" w:rsidRDefault="00FC22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D63" w:rsidRDefault="008D3D63" w:rsidP="007303A3">
      <w:pPr>
        <w:spacing w:after="0" w:line="240" w:lineRule="auto"/>
      </w:pPr>
      <w:r>
        <w:separator/>
      </w:r>
    </w:p>
  </w:footnote>
  <w:footnote w:type="continuationSeparator" w:id="0">
    <w:p w:rsidR="008D3D63" w:rsidRDefault="008D3D63" w:rsidP="0073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/>
        <w:szCs w:val="3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/>
        <w:szCs w:val="3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/>
        <w:szCs w:val="3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b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sz w:val="24"/>
        <w:szCs w:val="24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cs="Times New Roman" w:hint="default"/>
        <w:b/>
        <w:bCs/>
        <w:i/>
        <w:color w:val="000000"/>
        <w:sz w:val="24"/>
        <w:szCs w:val="32"/>
      </w:rPr>
    </w:lvl>
  </w:abstractNum>
  <w:abstractNum w:abstractNumId="5">
    <w:nsid w:val="0000000E"/>
    <w:multiLevelType w:val="hybridMultilevel"/>
    <w:tmpl w:val="4FAAB438"/>
    <w:lvl w:ilvl="0" w:tplc="04190001">
      <w:start w:val="1"/>
      <w:numFmt w:val="bullet"/>
      <w:lvlText w:val=""/>
      <w:lvlJc w:val="left"/>
      <w:pPr>
        <w:ind w:left="1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>
    <w:nsid w:val="0000003F"/>
    <w:multiLevelType w:val="multilevel"/>
    <w:tmpl w:val="158E4A64"/>
    <w:lvl w:ilvl="0">
      <w:start w:val="1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0000055"/>
    <w:multiLevelType w:val="multilevel"/>
    <w:tmpl w:val="700AB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000000AF"/>
    <w:multiLevelType w:val="multilevel"/>
    <w:tmpl w:val="51C8B9A2"/>
    <w:lvl w:ilvl="0">
      <w:start w:val="1"/>
      <w:numFmt w:val="bullet"/>
      <w:lvlText w:val="●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4405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●.●.%3."/>
      <w:lvlJc w:val="left"/>
      <w:pPr>
        <w:ind w:left="720" w:hanging="720"/>
      </w:pPr>
    </w:lvl>
    <w:lvl w:ilvl="3">
      <w:start w:val="1"/>
      <w:numFmt w:val="decimal"/>
      <w:lvlText w:val="●.●.%3.%4."/>
      <w:lvlJc w:val="left"/>
      <w:pPr>
        <w:ind w:left="1080" w:hanging="1080"/>
      </w:pPr>
    </w:lvl>
    <w:lvl w:ilvl="4">
      <w:start w:val="1"/>
      <w:numFmt w:val="decimal"/>
      <w:lvlText w:val="●.●.%3.%4.%5."/>
      <w:lvlJc w:val="left"/>
      <w:pPr>
        <w:ind w:left="1080" w:hanging="1080"/>
      </w:pPr>
    </w:lvl>
    <w:lvl w:ilvl="5">
      <w:start w:val="1"/>
      <w:numFmt w:val="decimal"/>
      <w:lvlText w:val="●.●.%3.%4.%5.%6."/>
      <w:lvlJc w:val="left"/>
      <w:pPr>
        <w:ind w:left="1440" w:hanging="1440"/>
      </w:pPr>
    </w:lvl>
    <w:lvl w:ilvl="6">
      <w:start w:val="1"/>
      <w:numFmt w:val="decimal"/>
      <w:lvlText w:val="●.●.%3.%4.%5.%6.%7."/>
      <w:lvlJc w:val="left"/>
      <w:pPr>
        <w:ind w:left="1440" w:hanging="1440"/>
      </w:pPr>
    </w:lvl>
    <w:lvl w:ilvl="7">
      <w:start w:val="1"/>
      <w:numFmt w:val="decimal"/>
      <w:lvlText w:val="●.●.%3.%4.%5.%6.%7.%8."/>
      <w:lvlJc w:val="left"/>
      <w:pPr>
        <w:ind w:left="1800" w:hanging="1800"/>
      </w:pPr>
    </w:lvl>
    <w:lvl w:ilvl="8">
      <w:start w:val="1"/>
      <w:numFmt w:val="decimal"/>
      <w:lvlText w:val="●.●.%3.%4.%5.%6.%7.%8.%9."/>
      <w:lvlJc w:val="left"/>
      <w:pPr>
        <w:ind w:left="1800" w:hanging="1800"/>
      </w:pPr>
    </w:lvl>
  </w:abstractNum>
  <w:abstractNum w:abstractNumId="1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0A0B7BE2"/>
    <w:multiLevelType w:val="multilevel"/>
    <w:tmpl w:val="9DDA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8302E50"/>
    <w:multiLevelType w:val="multilevel"/>
    <w:tmpl w:val="F796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34BB0"/>
    <w:multiLevelType w:val="multilevel"/>
    <w:tmpl w:val="B362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180947"/>
    <w:multiLevelType w:val="multilevel"/>
    <w:tmpl w:val="2750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392B6671"/>
    <w:multiLevelType w:val="multilevel"/>
    <w:tmpl w:val="B612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39734B"/>
    <w:multiLevelType w:val="hybridMultilevel"/>
    <w:tmpl w:val="BE02DC88"/>
    <w:lvl w:ilvl="0" w:tplc="7C0C6B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0C745BA"/>
    <w:multiLevelType w:val="multilevel"/>
    <w:tmpl w:val="6416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591F1C"/>
    <w:multiLevelType w:val="multilevel"/>
    <w:tmpl w:val="7AE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46D23139"/>
    <w:multiLevelType w:val="multilevel"/>
    <w:tmpl w:val="11F8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A800BC"/>
    <w:multiLevelType w:val="multilevel"/>
    <w:tmpl w:val="AE72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A4827"/>
    <w:multiLevelType w:val="multilevel"/>
    <w:tmpl w:val="8BAA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>
    <w:nsid w:val="5C7C5CD9"/>
    <w:multiLevelType w:val="multilevel"/>
    <w:tmpl w:val="939E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06512A"/>
    <w:multiLevelType w:val="hybridMultilevel"/>
    <w:tmpl w:val="F11094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6397201"/>
    <w:multiLevelType w:val="hybridMultilevel"/>
    <w:tmpl w:val="D010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A377F5"/>
    <w:multiLevelType w:val="multilevel"/>
    <w:tmpl w:val="8E5A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10151E"/>
    <w:multiLevelType w:val="multilevel"/>
    <w:tmpl w:val="B6A0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901E78"/>
    <w:multiLevelType w:val="multilevel"/>
    <w:tmpl w:val="426A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E420A7"/>
    <w:multiLevelType w:val="multilevel"/>
    <w:tmpl w:val="CC72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5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456D11"/>
    <w:multiLevelType w:val="hybridMultilevel"/>
    <w:tmpl w:val="B6C2DA84"/>
    <w:lvl w:ilvl="0" w:tplc="9386E02A">
      <w:start w:val="1"/>
      <w:numFmt w:val="bullet"/>
      <w:pStyle w:val="a"/>
      <w:lvlText w:val=""/>
      <w:lvlJc w:val="left"/>
      <w:pPr>
        <w:ind w:left="1134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27"/>
  </w:num>
  <w:num w:numId="4">
    <w:abstractNumId w:val="34"/>
  </w:num>
  <w:num w:numId="5">
    <w:abstractNumId w:val="10"/>
  </w:num>
  <w:num w:numId="6">
    <w:abstractNumId w:val="12"/>
  </w:num>
  <w:num w:numId="7">
    <w:abstractNumId w:val="21"/>
  </w:num>
  <w:num w:numId="8">
    <w:abstractNumId w:val="16"/>
  </w:num>
  <w:num w:numId="9">
    <w:abstractNumId w:val="25"/>
  </w:num>
  <w:num w:numId="10">
    <w:abstractNumId w:val="33"/>
  </w:num>
  <w:num w:numId="11">
    <w:abstractNumId w:val="35"/>
  </w:num>
  <w:num w:numId="12">
    <w:abstractNumId w:val="18"/>
  </w:num>
  <w:num w:numId="13">
    <w:abstractNumId w:val="15"/>
  </w:num>
  <w:num w:numId="14">
    <w:abstractNumId w:val="26"/>
  </w:num>
  <w:num w:numId="15">
    <w:abstractNumId w:val="20"/>
  </w:num>
  <w:num w:numId="16">
    <w:abstractNumId w:val="29"/>
  </w:num>
  <w:num w:numId="17">
    <w:abstractNumId w:val="13"/>
  </w:num>
  <w:num w:numId="18">
    <w:abstractNumId w:val="17"/>
  </w:num>
  <w:num w:numId="19">
    <w:abstractNumId w:val="30"/>
  </w:num>
  <w:num w:numId="20">
    <w:abstractNumId w:val="23"/>
  </w:num>
  <w:num w:numId="21">
    <w:abstractNumId w:val="22"/>
  </w:num>
  <w:num w:numId="22">
    <w:abstractNumId w:val="11"/>
  </w:num>
  <w:num w:numId="23">
    <w:abstractNumId w:val="14"/>
  </w:num>
  <w:num w:numId="24">
    <w:abstractNumId w:val="19"/>
  </w:num>
  <w:num w:numId="25">
    <w:abstractNumId w:val="31"/>
  </w:num>
  <w:num w:numId="26">
    <w:abstractNumId w:val="24"/>
  </w:num>
  <w:num w:numId="27">
    <w:abstractNumId w:val="32"/>
  </w:num>
  <w:num w:numId="28">
    <w:abstractNumId w:val="7"/>
  </w:num>
  <w:num w:numId="29">
    <w:abstractNumId w:val="9"/>
  </w:num>
  <w:num w:numId="30">
    <w:abstractNumId w:val="5"/>
  </w:num>
  <w:num w:numId="31">
    <w:abstractNumId w:val="6"/>
  </w:num>
  <w:num w:numId="3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7B"/>
    <w:rsid w:val="00001B9C"/>
    <w:rsid w:val="00005793"/>
    <w:rsid w:val="0000596B"/>
    <w:rsid w:val="00011487"/>
    <w:rsid w:val="00014F6E"/>
    <w:rsid w:val="0002228E"/>
    <w:rsid w:val="00031F8A"/>
    <w:rsid w:val="0003735C"/>
    <w:rsid w:val="000462E3"/>
    <w:rsid w:val="00050E59"/>
    <w:rsid w:val="00051185"/>
    <w:rsid w:val="0005154F"/>
    <w:rsid w:val="0005616D"/>
    <w:rsid w:val="00063B12"/>
    <w:rsid w:val="00065F5B"/>
    <w:rsid w:val="000675C8"/>
    <w:rsid w:val="0007155B"/>
    <w:rsid w:val="00072B0C"/>
    <w:rsid w:val="000761DF"/>
    <w:rsid w:val="0008295F"/>
    <w:rsid w:val="00086E12"/>
    <w:rsid w:val="000931C9"/>
    <w:rsid w:val="000949AA"/>
    <w:rsid w:val="000A3A54"/>
    <w:rsid w:val="000A6A64"/>
    <w:rsid w:val="000C3F17"/>
    <w:rsid w:val="000D1B01"/>
    <w:rsid w:val="000E1355"/>
    <w:rsid w:val="000E68A3"/>
    <w:rsid w:val="000E754F"/>
    <w:rsid w:val="000F3D8B"/>
    <w:rsid w:val="000F450A"/>
    <w:rsid w:val="000F4A7A"/>
    <w:rsid w:val="000F6AF4"/>
    <w:rsid w:val="00111673"/>
    <w:rsid w:val="00117C6E"/>
    <w:rsid w:val="00124C11"/>
    <w:rsid w:val="00126BC5"/>
    <w:rsid w:val="00127795"/>
    <w:rsid w:val="00130ADE"/>
    <w:rsid w:val="001343FE"/>
    <w:rsid w:val="00146CFD"/>
    <w:rsid w:val="0014749F"/>
    <w:rsid w:val="0014757A"/>
    <w:rsid w:val="001505F9"/>
    <w:rsid w:val="00161962"/>
    <w:rsid w:val="001627CF"/>
    <w:rsid w:val="001669F1"/>
    <w:rsid w:val="0017100B"/>
    <w:rsid w:val="00172D21"/>
    <w:rsid w:val="001916DF"/>
    <w:rsid w:val="00191F9C"/>
    <w:rsid w:val="00193A0F"/>
    <w:rsid w:val="00194704"/>
    <w:rsid w:val="00194A13"/>
    <w:rsid w:val="00194B6A"/>
    <w:rsid w:val="001955B2"/>
    <w:rsid w:val="001A1753"/>
    <w:rsid w:val="001A2F9C"/>
    <w:rsid w:val="001A3862"/>
    <w:rsid w:val="001B0E7A"/>
    <w:rsid w:val="001B32B9"/>
    <w:rsid w:val="001C22A7"/>
    <w:rsid w:val="001D06F3"/>
    <w:rsid w:val="001D2D72"/>
    <w:rsid w:val="001D62FF"/>
    <w:rsid w:val="001E1674"/>
    <w:rsid w:val="001E3912"/>
    <w:rsid w:val="001E3EA4"/>
    <w:rsid w:val="001E5C5E"/>
    <w:rsid w:val="001E5C7D"/>
    <w:rsid w:val="001E686F"/>
    <w:rsid w:val="001F15DC"/>
    <w:rsid w:val="001F3A52"/>
    <w:rsid w:val="00200CCC"/>
    <w:rsid w:val="00206DCF"/>
    <w:rsid w:val="002115E3"/>
    <w:rsid w:val="0021227E"/>
    <w:rsid w:val="00215593"/>
    <w:rsid w:val="00226F15"/>
    <w:rsid w:val="0023711D"/>
    <w:rsid w:val="0024738D"/>
    <w:rsid w:val="00247DDD"/>
    <w:rsid w:val="002506B0"/>
    <w:rsid w:val="0025153A"/>
    <w:rsid w:val="00254AA6"/>
    <w:rsid w:val="00255647"/>
    <w:rsid w:val="00257507"/>
    <w:rsid w:val="002612B6"/>
    <w:rsid w:val="002655C2"/>
    <w:rsid w:val="002659DF"/>
    <w:rsid w:val="00266972"/>
    <w:rsid w:val="002833F4"/>
    <w:rsid w:val="0028397A"/>
    <w:rsid w:val="00290F76"/>
    <w:rsid w:val="00293799"/>
    <w:rsid w:val="002976FD"/>
    <w:rsid w:val="002A64D6"/>
    <w:rsid w:val="002B0AC0"/>
    <w:rsid w:val="002B50E3"/>
    <w:rsid w:val="002B5E45"/>
    <w:rsid w:val="002C0447"/>
    <w:rsid w:val="002C36E7"/>
    <w:rsid w:val="002C62D7"/>
    <w:rsid w:val="002D293E"/>
    <w:rsid w:val="002D58D7"/>
    <w:rsid w:val="002E0D6C"/>
    <w:rsid w:val="002E30EC"/>
    <w:rsid w:val="002E3678"/>
    <w:rsid w:val="002E4C16"/>
    <w:rsid w:val="002E4EBD"/>
    <w:rsid w:val="002F7225"/>
    <w:rsid w:val="002F7D08"/>
    <w:rsid w:val="00316A33"/>
    <w:rsid w:val="00333FB7"/>
    <w:rsid w:val="00336452"/>
    <w:rsid w:val="003376B9"/>
    <w:rsid w:val="00343DB4"/>
    <w:rsid w:val="00345807"/>
    <w:rsid w:val="00351A58"/>
    <w:rsid w:val="0035597D"/>
    <w:rsid w:val="00361C10"/>
    <w:rsid w:val="00365343"/>
    <w:rsid w:val="00367623"/>
    <w:rsid w:val="00370D8E"/>
    <w:rsid w:val="00371AFC"/>
    <w:rsid w:val="003737E3"/>
    <w:rsid w:val="00381106"/>
    <w:rsid w:val="00381C3C"/>
    <w:rsid w:val="00391142"/>
    <w:rsid w:val="0039193F"/>
    <w:rsid w:val="00393F4F"/>
    <w:rsid w:val="00395097"/>
    <w:rsid w:val="00396DCC"/>
    <w:rsid w:val="00397B77"/>
    <w:rsid w:val="003A081C"/>
    <w:rsid w:val="003B20B0"/>
    <w:rsid w:val="003B4DAD"/>
    <w:rsid w:val="003B5E06"/>
    <w:rsid w:val="003B6E0C"/>
    <w:rsid w:val="003C1CC3"/>
    <w:rsid w:val="003C31CA"/>
    <w:rsid w:val="003C6250"/>
    <w:rsid w:val="003D4057"/>
    <w:rsid w:val="003D4162"/>
    <w:rsid w:val="003D6EAB"/>
    <w:rsid w:val="003D77DB"/>
    <w:rsid w:val="003E0DEA"/>
    <w:rsid w:val="003F0252"/>
    <w:rsid w:val="004021BE"/>
    <w:rsid w:val="00404B28"/>
    <w:rsid w:val="0040544A"/>
    <w:rsid w:val="00413E41"/>
    <w:rsid w:val="004240DD"/>
    <w:rsid w:val="004278D5"/>
    <w:rsid w:val="00430AAE"/>
    <w:rsid w:val="00430AE3"/>
    <w:rsid w:val="00434213"/>
    <w:rsid w:val="004364B7"/>
    <w:rsid w:val="00442E7E"/>
    <w:rsid w:val="00451B46"/>
    <w:rsid w:val="004547FE"/>
    <w:rsid w:val="00461696"/>
    <w:rsid w:val="004638F4"/>
    <w:rsid w:val="00463E2D"/>
    <w:rsid w:val="00466F4D"/>
    <w:rsid w:val="004748EE"/>
    <w:rsid w:val="004750BB"/>
    <w:rsid w:val="00480793"/>
    <w:rsid w:val="00481941"/>
    <w:rsid w:val="00485BCE"/>
    <w:rsid w:val="00491D4C"/>
    <w:rsid w:val="004933C3"/>
    <w:rsid w:val="00494225"/>
    <w:rsid w:val="00494E2E"/>
    <w:rsid w:val="004A19F9"/>
    <w:rsid w:val="004A52A7"/>
    <w:rsid w:val="004B1601"/>
    <w:rsid w:val="004B5E8B"/>
    <w:rsid w:val="004C760E"/>
    <w:rsid w:val="004D0E82"/>
    <w:rsid w:val="004D1502"/>
    <w:rsid w:val="004E673B"/>
    <w:rsid w:val="004F7574"/>
    <w:rsid w:val="004F77F5"/>
    <w:rsid w:val="004F7B60"/>
    <w:rsid w:val="00500EE9"/>
    <w:rsid w:val="0050693D"/>
    <w:rsid w:val="005146D4"/>
    <w:rsid w:val="00516063"/>
    <w:rsid w:val="005232BC"/>
    <w:rsid w:val="00546979"/>
    <w:rsid w:val="0054769D"/>
    <w:rsid w:val="00547A77"/>
    <w:rsid w:val="0055036A"/>
    <w:rsid w:val="00551F49"/>
    <w:rsid w:val="00555C86"/>
    <w:rsid w:val="00570E50"/>
    <w:rsid w:val="00580F82"/>
    <w:rsid w:val="005864D4"/>
    <w:rsid w:val="00587AC4"/>
    <w:rsid w:val="0059081A"/>
    <w:rsid w:val="00594C0A"/>
    <w:rsid w:val="00595013"/>
    <w:rsid w:val="0059524A"/>
    <w:rsid w:val="005A08FA"/>
    <w:rsid w:val="005A0D7B"/>
    <w:rsid w:val="005A30A7"/>
    <w:rsid w:val="005B4D72"/>
    <w:rsid w:val="005C4C56"/>
    <w:rsid w:val="005D5D6D"/>
    <w:rsid w:val="005D77D8"/>
    <w:rsid w:val="005E0B9B"/>
    <w:rsid w:val="005E2A05"/>
    <w:rsid w:val="005E37C2"/>
    <w:rsid w:val="005E542A"/>
    <w:rsid w:val="006003E9"/>
    <w:rsid w:val="00601EEA"/>
    <w:rsid w:val="006108B2"/>
    <w:rsid w:val="00617A10"/>
    <w:rsid w:val="00631BDF"/>
    <w:rsid w:val="00636163"/>
    <w:rsid w:val="0065255D"/>
    <w:rsid w:val="00652961"/>
    <w:rsid w:val="00656AB3"/>
    <w:rsid w:val="0065753E"/>
    <w:rsid w:val="0066038E"/>
    <w:rsid w:val="00665641"/>
    <w:rsid w:val="00667D97"/>
    <w:rsid w:val="0067020C"/>
    <w:rsid w:val="0067158E"/>
    <w:rsid w:val="00677A42"/>
    <w:rsid w:val="006814D1"/>
    <w:rsid w:val="00681E7F"/>
    <w:rsid w:val="0068523E"/>
    <w:rsid w:val="00693A9C"/>
    <w:rsid w:val="0069634A"/>
    <w:rsid w:val="006A20AC"/>
    <w:rsid w:val="006A5E3F"/>
    <w:rsid w:val="006B465D"/>
    <w:rsid w:val="006B75B8"/>
    <w:rsid w:val="006C2F6C"/>
    <w:rsid w:val="006C4962"/>
    <w:rsid w:val="006D0183"/>
    <w:rsid w:val="006D0689"/>
    <w:rsid w:val="006E0E2F"/>
    <w:rsid w:val="006E3A66"/>
    <w:rsid w:val="006F1656"/>
    <w:rsid w:val="006F675D"/>
    <w:rsid w:val="007137E3"/>
    <w:rsid w:val="0071509D"/>
    <w:rsid w:val="00717A1F"/>
    <w:rsid w:val="007248D6"/>
    <w:rsid w:val="007303A3"/>
    <w:rsid w:val="0074183A"/>
    <w:rsid w:val="00741BF2"/>
    <w:rsid w:val="007558CD"/>
    <w:rsid w:val="00756E9F"/>
    <w:rsid w:val="007607FC"/>
    <w:rsid w:val="00760A56"/>
    <w:rsid w:val="00766517"/>
    <w:rsid w:val="00766FA9"/>
    <w:rsid w:val="00771380"/>
    <w:rsid w:val="00771F30"/>
    <w:rsid w:val="0078161E"/>
    <w:rsid w:val="007902DB"/>
    <w:rsid w:val="00795C7D"/>
    <w:rsid w:val="00797608"/>
    <w:rsid w:val="007A124A"/>
    <w:rsid w:val="007B29CF"/>
    <w:rsid w:val="007C10D8"/>
    <w:rsid w:val="007C12D6"/>
    <w:rsid w:val="007C2A7F"/>
    <w:rsid w:val="007C2DCA"/>
    <w:rsid w:val="007C7D62"/>
    <w:rsid w:val="007D0BA2"/>
    <w:rsid w:val="007D5DE5"/>
    <w:rsid w:val="007D7E29"/>
    <w:rsid w:val="007F7487"/>
    <w:rsid w:val="007F75F3"/>
    <w:rsid w:val="00800394"/>
    <w:rsid w:val="00810D8A"/>
    <w:rsid w:val="00810EF7"/>
    <w:rsid w:val="00812B13"/>
    <w:rsid w:val="00813121"/>
    <w:rsid w:val="008132DE"/>
    <w:rsid w:val="00821707"/>
    <w:rsid w:val="008235AC"/>
    <w:rsid w:val="008250A7"/>
    <w:rsid w:val="00827241"/>
    <w:rsid w:val="0083754D"/>
    <w:rsid w:val="008375F8"/>
    <w:rsid w:val="00842A54"/>
    <w:rsid w:val="008677F7"/>
    <w:rsid w:val="0086780C"/>
    <w:rsid w:val="00872C6E"/>
    <w:rsid w:val="00875817"/>
    <w:rsid w:val="00876E34"/>
    <w:rsid w:val="008872F4"/>
    <w:rsid w:val="0088793F"/>
    <w:rsid w:val="008A67A0"/>
    <w:rsid w:val="008A7C80"/>
    <w:rsid w:val="008B1B3A"/>
    <w:rsid w:val="008B1B5E"/>
    <w:rsid w:val="008B7ABF"/>
    <w:rsid w:val="008C63C3"/>
    <w:rsid w:val="008D1000"/>
    <w:rsid w:val="008D1680"/>
    <w:rsid w:val="008D3D63"/>
    <w:rsid w:val="008E03DA"/>
    <w:rsid w:val="008E14D9"/>
    <w:rsid w:val="008E52B6"/>
    <w:rsid w:val="008E73BB"/>
    <w:rsid w:val="008E7BC2"/>
    <w:rsid w:val="008F088F"/>
    <w:rsid w:val="008F1D96"/>
    <w:rsid w:val="008F6CD4"/>
    <w:rsid w:val="008F773C"/>
    <w:rsid w:val="00906083"/>
    <w:rsid w:val="00906E8D"/>
    <w:rsid w:val="00912BC2"/>
    <w:rsid w:val="00915122"/>
    <w:rsid w:val="009242DE"/>
    <w:rsid w:val="00937222"/>
    <w:rsid w:val="00942B6C"/>
    <w:rsid w:val="009439C2"/>
    <w:rsid w:val="009466A3"/>
    <w:rsid w:val="009525AD"/>
    <w:rsid w:val="00954A34"/>
    <w:rsid w:val="009601A7"/>
    <w:rsid w:val="0096145E"/>
    <w:rsid w:val="00961CEC"/>
    <w:rsid w:val="00963C24"/>
    <w:rsid w:val="0096472E"/>
    <w:rsid w:val="00964CE8"/>
    <w:rsid w:val="009658E0"/>
    <w:rsid w:val="009712F1"/>
    <w:rsid w:val="00973C3D"/>
    <w:rsid w:val="0098465A"/>
    <w:rsid w:val="00986A77"/>
    <w:rsid w:val="009900EE"/>
    <w:rsid w:val="00991E04"/>
    <w:rsid w:val="00993AE8"/>
    <w:rsid w:val="009962CA"/>
    <w:rsid w:val="009964FA"/>
    <w:rsid w:val="009A2DB3"/>
    <w:rsid w:val="009A4B1E"/>
    <w:rsid w:val="009A53BD"/>
    <w:rsid w:val="009B1DC0"/>
    <w:rsid w:val="009B25F6"/>
    <w:rsid w:val="009B4522"/>
    <w:rsid w:val="009C37B3"/>
    <w:rsid w:val="009C5D02"/>
    <w:rsid w:val="009D148A"/>
    <w:rsid w:val="009D2B7E"/>
    <w:rsid w:val="009D3ACB"/>
    <w:rsid w:val="009D7FDE"/>
    <w:rsid w:val="009E0CAF"/>
    <w:rsid w:val="009E1416"/>
    <w:rsid w:val="009F3D5B"/>
    <w:rsid w:val="009F4F3A"/>
    <w:rsid w:val="009F730E"/>
    <w:rsid w:val="00A01AFD"/>
    <w:rsid w:val="00A04C7A"/>
    <w:rsid w:val="00A051D4"/>
    <w:rsid w:val="00A05218"/>
    <w:rsid w:val="00A068DD"/>
    <w:rsid w:val="00A15A06"/>
    <w:rsid w:val="00A212A7"/>
    <w:rsid w:val="00A22D10"/>
    <w:rsid w:val="00A250CB"/>
    <w:rsid w:val="00A25680"/>
    <w:rsid w:val="00A32520"/>
    <w:rsid w:val="00A462B4"/>
    <w:rsid w:val="00A46548"/>
    <w:rsid w:val="00A46D42"/>
    <w:rsid w:val="00A504D7"/>
    <w:rsid w:val="00A51194"/>
    <w:rsid w:val="00A57F11"/>
    <w:rsid w:val="00A64319"/>
    <w:rsid w:val="00A73D2F"/>
    <w:rsid w:val="00A92F89"/>
    <w:rsid w:val="00AA0329"/>
    <w:rsid w:val="00AA300E"/>
    <w:rsid w:val="00AA71E5"/>
    <w:rsid w:val="00AB15BC"/>
    <w:rsid w:val="00AB1B78"/>
    <w:rsid w:val="00AB1E60"/>
    <w:rsid w:val="00AB5729"/>
    <w:rsid w:val="00AC3AFE"/>
    <w:rsid w:val="00AC3B78"/>
    <w:rsid w:val="00AC759B"/>
    <w:rsid w:val="00AD2D05"/>
    <w:rsid w:val="00AD3136"/>
    <w:rsid w:val="00AD3833"/>
    <w:rsid w:val="00AD3F06"/>
    <w:rsid w:val="00AD6252"/>
    <w:rsid w:val="00AD7C42"/>
    <w:rsid w:val="00AE4087"/>
    <w:rsid w:val="00AE4AC7"/>
    <w:rsid w:val="00AE5C60"/>
    <w:rsid w:val="00B05281"/>
    <w:rsid w:val="00B11F53"/>
    <w:rsid w:val="00B211EE"/>
    <w:rsid w:val="00B233E5"/>
    <w:rsid w:val="00B244FB"/>
    <w:rsid w:val="00B24549"/>
    <w:rsid w:val="00B24C55"/>
    <w:rsid w:val="00B25D14"/>
    <w:rsid w:val="00B2755E"/>
    <w:rsid w:val="00B341B8"/>
    <w:rsid w:val="00B361F3"/>
    <w:rsid w:val="00B4126B"/>
    <w:rsid w:val="00B45DB3"/>
    <w:rsid w:val="00B5382A"/>
    <w:rsid w:val="00B53B8A"/>
    <w:rsid w:val="00B54AAE"/>
    <w:rsid w:val="00B56B52"/>
    <w:rsid w:val="00B62201"/>
    <w:rsid w:val="00B6286C"/>
    <w:rsid w:val="00B62A44"/>
    <w:rsid w:val="00B65630"/>
    <w:rsid w:val="00B721E0"/>
    <w:rsid w:val="00B901EE"/>
    <w:rsid w:val="00B91FAB"/>
    <w:rsid w:val="00B945A8"/>
    <w:rsid w:val="00BA1ADF"/>
    <w:rsid w:val="00BA2938"/>
    <w:rsid w:val="00BB2556"/>
    <w:rsid w:val="00BB36AF"/>
    <w:rsid w:val="00BB4612"/>
    <w:rsid w:val="00BB7E0A"/>
    <w:rsid w:val="00BC0674"/>
    <w:rsid w:val="00BC44E9"/>
    <w:rsid w:val="00BC5AB0"/>
    <w:rsid w:val="00BD6068"/>
    <w:rsid w:val="00BF15F3"/>
    <w:rsid w:val="00BF3956"/>
    <w:rsid w:val="00BF6533"/>
    <w:rsid w:val="00C03730"/>
    <w:rsid w:val="00C10786"/>
    <w:rsid w:val="00C157C7"/>
    <w:rsid w:val="00C165E4"/>
    <w:rsid w:val="00C22DA4"/>
    <w:rsid w:val="00C23521"/>
    <w:rsid w:val="00C52871"/>
    <w:rsid w:val="00C540E3"/>
    <w:rsid w:val="00C5722A"/>
    <w:rsid w:val="00C65553"/>
    <w:rsid w:val="00C70ED2"/>
    <w:rsid w:val="00C7396F"/>
    <w:rsid w:val="00C80F3D"/>
    <w:rsid w:val="00C810E1"/>
    <w:rsid w:val="00C87AD5"/>
    <w:rsid w:val="00CA4652"/>
    <w:rsid w:val="00CA6A29"/>
    <w:rsid w:val="00CA7517"/>
    <w:rsid w:val="00CC23CC"/>
    <w:rsid w:val="00CC3513"/>
    <w:rsid w:val="00CC6C61"/>
    <w:rsid w:val="00CC6C7F"/>
    <w:rsid w:val="00CD04C9"/>
    <w:rsid w:val="00CD58E9"/>
    <w:rsid w:val="00CD7584"/>
    <w:rsid w:val="00CE11FA"/>
    <w:rsid w:val="00CE61E6"/>
    <w:rsid w:val="00CE6DB8"/>
    <w:rsid w:val="00CE7BB8"/>
    <w:rsid w:val="00CF6BCF"/>
    <w:rsid w:val="00D041ED"/>
    <w:rsid w:val="00D15E1B"/>
    <w:rsid w:val="00D2752C"/>
    <w:rsid w:val="00D27E94"/>
    <w:rsid w:val="00D30E85"/>
    <w:rsid w:val="00D328AD"/>
    <w:rsid w:val="00D451A9"/>
    <w:rsid w:val="00D52298"/>
    <w:rsid w:val="00D53BBC"/>
    <w:rsid w:val="00D7247B"/>
    <w:rsid w:val="00D74D60"/>
    <w:rsid w:val="00D760C4"/>
    <w:rsid w:val="00D7637D"/>
    <w:rsid w:val="00D81415"/>
    <w:rsid w:val="00D81A2D"/>
    <w:rsid w:val="00D84409"/>
    <w:rsid w:val="00DA38B0"/>
    <w:rsid w:val="00DA49A3"/>
    <w:rsid w:val="00DA6859"/>
    <w:rsid w:val="00DA71E3"/>
    <w:rsid w:val="00DB6074"/>
    <w:rsid w:val="00DB6CCC"/>
    <w:rsid w:val="00DC1828"/>
    <w:rsid w:val="00DC2908"/>
    <w:rsid w:val="00DC4ADB"/>
    <w:rsid w:val="00DC7039"/>
    <w:rsid w:val="00DD1DB0"/>
    <w:rsid w:val="00DF3E86"/>
    <w:rsid w:val="00DF7F86"/>
    <w:rsid w:val="00E007A6"/>
    <w:rsid w:val="00E06320"/>
    <w:rsid w:val="00E113F0"/>
    <w:rsid w:val="00E20D1B"/>
    <w:rsid w:val="00E21019"/>
    <w:rsid w:val="00E214DD"/>
    <w:rsid w:val="00E271BE"/>
    <w:rsid w:val="00E32E0F"/>
    <w:rsid w:val="00E33564"/>
    <w:rsid w:val="00E33EF9"/>
    <w:rsid w:val="00E37A5D"/>
    <w:rsid w:val="00E451EA"/>
    <w:rsid w:val="00E51D1E"/>
    <w:rsid w:val="00E540F2"/>
    <w:rsid w:val="00E6295C"/>
    <w:rsid w:val="00E6308F"/>
    <w:rsid w:val="00E64716"/>
    <w:rsid w:val="00E6510C"/>
    <w:rsid w:val="00E653C3"/>
    <w:rsid w:val="00E673F4"/>
    <w:rsid w:val="00E679B7"/>
    <w:rsid w:val="00E7071D"/>
    <w:rsid w:val="00E70E0E"/>
    <w:rsid w:val="00E70F12"/>
    <w:rsid w:val="00E842CB"/>
    <w:rsid w:val="00E87D32"/>
    <w:rsid w:val="00E930F0"/>
    <w:rsid w:val="00EA2596"/>
    <w:rsid w:val="00EA4F2C"/>
    <w:rsid w:val="00EC053F"/>
    <w:rsid w:val="00EC0A63"/>
    <w:rsid w:val="00EC3785"/>
    <w:rsid w:val="00EC7B5A"/>
    <w:rsid w:val="00ED0803"/>
    <w:rsid w:val="00ED6660"/>
    <w:rsid w:val="00ED7D53"/>
    <w:rsid w:val="00EE71CA"/>
    <w:rsid w:val="00EF0EB3"/>
    <w:rsid w:val="00EF2ABC"/>
    <w:rsid w:val="00EF5BA8"/>
    <w:rsid w:val="00F0237E"/>
    <w:rsid w:val="00F11189"/>
    <w:rsid w:val="00F15EEB"/>
    <w:rsid w:val="00F30EA2"/>
    <w:rsid w:val="00F34955"/>
    <w:rsid w:val="00F408D6"/>
    <w:rsid w:val="00F44398"/>
    <w:rsid w:val="00F46FCE"/>
    <w:rsid w:val="00F50192"/>
    <w:rsid w:val="00F55151"/>
    <w:rsid w:val="00F5723B"/>
    <w:rsid w:val="00F610E8"/>
    <w:rsid w:val="00F676C5"/>
    <w:rsid w:val="00F70C22"/>
    <w:rsid w:val="00F72AD0"/>
    <w:rsid w:val="00F7616F"/>
    <w:rsid w:val="00F808DB"/>
    <w:rsid w:val="00F8756D"/>
    <w:rsid w:val="00F912AF"/>
    <w:rsid w:val="00F941B5"/>
    <w:rsid w:val="00F94895"/>
    <w:rsid w:val="00F95AB7"/>
    <w:rsid w:val="00FA34AB"/>
    <w:rsid w:val="00FB0259"/>
    <w:rsid w:val="00FB0AC6"/>
    <w:rsid w:val="00FB66A9"/>
    <w:rsid w:val="00FC223B"/>
    <w:rsid w:val="00FC25A8"/>
    <w:rsid w:val="00FC7619"/>
    <w:rsid w:val="00FD487E"/>
    <w:rsid w:val="00FE52A9"/>
    <w:rsid w:val="00FE541C"/>
    <w:rsid w:val="00FF0729"/>
    <w:rsid w:val="00FF07C3"/>
    <w:rsid w:val="00FF3549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DC58C-2C74-4541-A950-BF395E0D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81E7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9F73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6">
    <w:name w:val="heading 6"/>
    <w:basedOn w:val="a0"/>
    <w:next w:val="a0"/>
    <w:link w:val="60"/>
    <w:qFormat/>
    <w:rsid w:val="0076651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766517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3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303A3"/>
  </w:style>
  <w:style w:type="paragraph" w:styleId="a6">
    <w:name w:val="footer"/>
    <w:basedOn w:val="a0"/>
    <w:link w:val="a7"/>
    <w:uiPriority w:val="99"/>
    <w:unhideWhenUsed/>
    <w:rsid w:val="0073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303A3"/>
  </w:style>
  <w:style w:type="table" w:styleId="a8">
    <w:name w:val="Table Grid"/>
    <w:basedOn w:val="a2"/>
    <w:rsid w:val="00E87D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E87D32"/>
    <w:rPr>
      <w:sz w:val="22"/>
      <w:szCs w:val="22"/>
      <w:lang w:eastAsia="en-US"/>
    </w:rPr>
  </w:style>
  <w:style w:type="paragraph" w:styleId="aa">
    <w:name w:val="Balloon Text"/>
    <w:basedOn w:val="a0"/>
    <w:link w:val="ab"/>
    <w:uiPriority w:val="99"/>
    <w:semiHidden/>
    <w:unhideWhenUsed/>
    <w:rsid w:val="00E8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87D32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link w:val="6"/>
    <w:rsid w:val="0076651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rsid w:val="00766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F730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c">
    <w:name w:val="List Paragraph"/>
    <w:basedOn w:val="a0"/>
    <w:link w:val="ad"/>
    <w:uiPriority w:val="34"/>
    <w:qFormat/>
    <w:rsid w:val="009F730E"/>
    <w:pPr>
      <w:ind w:left="720"/>
      <w:contextualSpacing/>
    </w:pPr>
    <w:rPr>
      <w:rFonts w:eastAsia="Times New Roman"/>
      <w:lang w:eastAsia="ru-RU"/>
    </w:rPr>
  </w:style>
  <w:style w:type="paragraph" w:styleId="ae">
    <w:name w:val="Body Text"/>
    <w:basedOn w:val="a0"/>
    <w:link w:val="af"/>
    <w:rsid w:val="008D168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link w:val="ae"/>
    <w:rsid w:val="008D16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rsid w:val="00226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Знак"/>
    <w:basedOn w:val="a0"/>
    <w:rsid w:val="001474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2">
    <w:name w:val="footnote text"/>
    <w:aliases w:val="Знак6,F1"/>
    <w:basedOn w:val="a0"/>
    <w:link w:val="af3"/>
    <w:uiPriority w:val="99"/>
    <w:rsid w:val="00451B4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Знак6 Знак,F1 Знак"/>
    <w:link w:val="af2"/>
    <w:uiPriority w:val="99"/>
    <w:rsid w:val="00451B46"/>
    <w:rPr>
      <w:rFonts w:ascii="Times New Roman" w:eastAsia="Times New Roman" w:hAnsi="Times New Roman"/>
    </w:rPr>
  </w:style>
  <w:style w:type="character" w:styleId="af4">
    <w:name w:val="Strong"/>
    <w:uiPriority w:val="22"/>
    <w:qFormat/>
    <w:rsid w:val="00DC2908"/>
    <w:rPr>
      <w:b/>
      <w:bCs/>
    </w:rPr>
  </w:style>
  <w:style w:type="paragraph" w:customStyle="1" w:styleId="Default">
    <w:name w:val="Default"/>
    <w:rsid w:val="00CA7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5">
    <w:name w:val="Body Text Indent"/>
    <w:basedOn w:val="a0"/>
    <w:link w:val="af6"/>
    <w:rsid w:val="00547A77"/>
    <w:pPr>
      <w:widowControl w:val="0"/>
      <w:suppressAutoHyphens/>
      <w:spacing w:before="20" w:after="0" w:line="240" w:lineRule="auto"/>
      <w:ind w:firstLine="561"/>
      <w:jc w:val="both"/>
    </w:pPr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character" w:customStyle="1" w:styleId="af6">
    <w:name w:val="Основной текст с отступом Знак"/>
    <w:link w:val="af5"/>
    <w:rsid w:val="00547A77"/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paragraph" w:customStyle="1" w:styleId="Standard">
    <w:name w:val="Standard"/>
    <w:rsid w:val="00F72AD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f7">
    <w:name w:val="Hyperlink"/>
    <w:rsid w:val="0086780C"/>
    <w:rPr>
      <w:color w:val="0000FF"/>
      <w:u w:val="single"/>
    </w:rPr>
  </w:style>
  <w:style w:type="paragraph" w:customStyle="1" w:styleId="a">
    <w:name w:val="Списоки"/>
    <w:basedOn w:val="ac"/>
    <w:link w:val="af8"/>
    <w:qFormat/>
    <w:rsid w:val="001669F1"/>
    <w:pPr>
      <w:numPr>
        <w:numId w:val="1"/>
      </w:numPr>
      <w:spacing w:after="0" w:line="240" w:lineRule="auto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af8">
    <w:name w:val="Списоки Знак"/>
    <w:link w:val="a"/>
    <w:rsid w:val="001669F1"/>
    <w:rPr>
      <w:rFonts w:ascii="Times New Roman" w:hAnsi="Times New Roman"/>
      <w:sz w:val="28"/>
      <w:szCs w:val="22"/>
      <w:lang w:eastAsia="en-US"/>
    </w:rPr>
  </w:style>
  <w:style w:type="paragraph" w:styleId="2">
    <w:name w:val="Body Text Indent 2"/>
    <w:basedOn w:val="a0"/>
    <w:link w:val="20"/>
    <w:uiPriority w:val="99"/>
    <w:unhideWhenUsed/>
    <w:rsid w:val="0040544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link w:val="2"/>
    <w:uiPriority w:val="99"/>
    <w:rsid w:val="0040544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9">
    <w:name w:val="Простой абзац"/>
    <w:basedOn w:val="a0"/>
    <w:link w:val="afa"/>
    <w:qFormat/>
    <w:rsid w:val="0017100B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a">
    <w:name w:val="Простой абзац Знак"/>
    <w:link w:val="af9"/>
    <w:rsid w:val="0017100B"/>
    <w:rPr>
      <w:rFonts w:ascii="Times New Roman" w:hAnsi="Times New Roman"/>
      <w:sz w:val="28"/>
      <w:szCs w:val="22"/>
      <w:lang w:eastAsia="en-US"/>
    </w:rPr>
  </w:style>
  <w:style w:type="character" w:customStyle="1" w:styleId="ad">
    <w:name w:val="Абзац списка Знак"/>
    <w:link w:val="ac"/>
    <w:uiPriority w:val="99"/>
    <w:locked/>
    <w:rsid w:val="007D0BA2"/>
    <w:rPr>
      <w:rFonts w:eastAsia="Times New Roman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D0B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Абзац списка1"/>
    <w:basedOn w:val="a0"/>
    <w:rsid w:val="001E3EA4"/>
    <w:pPr>
      <w:ind w:left="720"/>
      <w:contextualSpacing/>
    </w:pPr>
    <w:rPr>
      <w:rFonts w:eastAsia="Times New Roman"/>
    </w:rPr>
  </w:style>
  <w:style w:type="paragraph" w:customStyle="1" w:styleId="afb">
    <w:name w:val="Новый"/>
    <w:basedOn w:val="a0"/>
    <w:rsid w:val="003D6EA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-11">
    <w:name w:val="Цветной список - Акцент 11"/>
    <w:basedOn w:val="a0"/>
    <w:qFormat/>
    <w:rsid w:val="003D6EA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footnote reference"/>
    <w:uiPriority w:val="99"/>
    <w:rsid w:val="00343DB4"/>
    <w:rPr>
      <w:vertAlign w:val="superscript"/>
    </w:rPr>
  </w:style>
  <w:style w:type="paragraph" w:customStyle="1" w:styleId="c1">
    <w:name w:val="c1"/>
    <w:basedOn w:val="a0"/>
    <w:rsid w:val="00810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1"/>
    <w:rsid w:val="00810D8A"/>
  </w:style>
  <w:style w:type="character" w:customStyle="1" w:styleId="c16">
    <w:name w:val="c16"/>
    <w:basedOn w:val="a1"/>
    <w:rsid w:val="00B361F3"/>
  </w:style>
  <w:style w:type="paragraph" w:customStyle="1" w:styleId="c35">
    <w:name w:val="c35"/>
    <w:basedOn w:val="a0"/>
    <w:rsid w:val="00B36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1"/>
    <w:rsid w:val="00B361F3"/>
  </w:style>
  <w:style w:type="paragraph" w:customStyle="1" w:styleId="c6">
    <w:name w:val="c6"/>
    <w:basedOn w:val="a0"/>
    <w:rsid w:val="00AB1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AB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C2555-31CD-46D5-9124-5DC14943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8676</Words>
  <Characters>49455</Characters>
  <Application>Microsoft Office Word</Application>
  <DocSecurity>4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Администратор</cp:lastModifiedBy>
  <cp:revision>2</cp:revision>
  <cp:lastPrinted>2017-08-30T16:08:00Z</cp:lastPrinted>
  <dcterms:created xsi:type="dcterms:W3CDTF">2021-10-20T12:27:00Z</dcterms:created>
  <dcterms:modified xsi:type="dcterms:W3CDTF">2021-10-20T12:27:00Z</dcterms:modified>
</cp:coreProperties>
</file>